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71014" w:rsidRDefault="00771014" w:rsidP="005E7182">
      <w:pPr>
        <w:spacing w:after="0"/>
        <w:rPr>
          <w:rFonts w:ascii="Arial" w:hAnsi="Arial" w:cs="Arial"/>
          <w:b/>
        </w:rPr>
      </w:pPr>
      <w:r w:rsidRPr="00771014">
        <w:rPr>
          <w:rFonts w:ascii="Arial" w:hAnsi="Arial" w:cs="Arial"/>
          <w:b/>
          <w:noProof/>
          <w:lang w:eastAsia="en-GB"/>
        </w:rPr>
        <mc:AlternateContent>
          <mc:Choice Requires="wps">
            <w:drawing>
              <wp:anchor distT="0" distB="0" distL="114300" distR="114300" simplePos="0" relativeHeight="251659264" behindDoc="0" locked="0" layoutInCell="1" allowOverlap="1" wp14:anchorId="35C8817A" wp14:editId="681BE6CE">
                <wp:simplePos x="0" y="0"/>
                <wp:positionH relativeFrom="column">
                  <wp:posOffset>-76200</wp:posOffset>
                </wp:positionH>
                <wp:positionV relativeFrom="paragraph">
                  <wp:posOffset>-304800</wp:posOffset>
                </wp:positionV>
                <wp:extent cx="294322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403985"/>
                        </a:xfrm>
                        <a:prstGeom prst="rect">
                          <a:avLst/>
                        </a:prstGeom>
                        <a:solidFill>
                          <a:srgbClr val="FFFFFF"/>
                        </a:solidFill>
                        <a:ln w="9525">
                          <a:noFill/>
                          <a:miter lim="800000"/>
                          <a:headEnd/>
                          <a:tailEnd/>
                        </a:ln>
                      </wps:spPr>
                      <wps:txbx>
                        <w:txbxContent>
                          <w:p w:rsidR="00771014" w:rsidRPr="005E7182" w:rsidRDefault="00771014" w:rsidP="00771014">
                            <w:pPr>
                              <w:spacing w:after="0"/>
                              <w:rPr>
                                <w:rFonts w:ascii="Arial" w:hAnsi="Arial" w:cs="Arial"/>
                                <w:b/>
                              </w:rPr>
                            </w:pPr>
                            <w:r w:rsidRPr="005E7182">
                              <w:rPr>
                                <w:rFonts w:ascii="Arial" w:hAnsi="Arial" w:cs="Arial"/>
                                <w:b/>
                              </w:rPr>
                              <w:t>CLERK:</w:t>
                            </w:r>
                            <w:r w:rsidRPr="005E7182">
                              <w:rPr>
                                <w:rFonts w:ascii="Arial" w:hAnsi="Arial" w:cs="Arial"/>
                                <w:b/>
                              </w:rPr>
                              <w:tab/>
                              <w:t>Mich</w:t>
                            </w:r>
                            <w:r>
                              <w:rPr>
                                <w:rFonts w:ascii="Arial" w:hAnsi="Arial" w:cs="Arial"/>
                                <w:b/>
                              </w:rPr>
                              <w:t>ael Atherton</w:t>
                            </w:r>
                            <w:r>
                              <w:rPr>
                                <w:rFonts w:ascii="Arial" w:hAnsi="Arial" w:cs="Arial"/>
                                <w:b/>
                              </w:rPr>
                              <w:tab/>
                            </w:r>
                            <w:r>
                              <w:rPr>
                                <w:rFonts w:ascii="Arial" w:hAnsi="Arial" w:cs="Arial"/>
                                <w:b/>
                              </w:rPr>
                              <w:tab/>
                            </w:r>
                          </w:p>
                          <w:p w:rsidR="00771014" w:rsidRDefault="00771014" w:rsidP="00771014">
                            <w:pPr>
                              <w:spacing w:after="0"/>
                              <w:rPr>
                                <w:rFonts w:ascii="Arial" w:hAnsi="Arial" w:cs="Arial"/>
                                <w:b/>
                              </w:rPr>
                            </w:pPr>
                            <w:r w:rsidRPr="005E7182">
                              <w:rPr>
                                <w:rFonts w:ascii="Arial" w:hAnsi="Arial" w:cs="Arial"/>
                                <w:b/>
                              </w:rPr>
                              <w:t>ADDRESS:</w:t>
                            </w:r>
                            <w:r w:rsidRPr="005E7182">
                              <w:rPr>
                                <w:rFonts w:ascii="Arial" w:hAnsi="Arial" w:cs="Arial"/>
                                <w:b/>
                              </w:rPr>
                              <w:tab/>
                            </w:r>
                            <w:r w:rsidR="0059712A">
                              <w:rPr>
                                <w:rFonts w:ascii="Arial" w:hAnsi="Arial" w:cs="Arial"/>
                                <w:b/>
                              </w:rPr>
                              <w:t>‘</w:t>
                            </w:r>
                            <w:r>
                              <w:rPr>
                                <w:rFonts w:ascii="Arial" w:hAnsi="Arial" w:cs="Arial"/>
                                <w:b/>
                              </w:rPr>
                              <w:t>Oak House</w:t>
                            </w:r>
                            <w:r w:rsidR="0059712A">
                              <w:rPr>
                                <w:rFonts w:ascii="Arial" w:hAnsi="Arial" w:cs="Arial"/>
                                <w:b/>
                              </w:rPr>
                              <w:t>’</w:t>
                            </w:r>
                          </w:p>
                          <w:p w:rsidR="00771014" w:rsidRPr="005E7182" w:rsidRDefault="00771014" w:rsidP="00771014">
                            <w:pPr>
                              <w:spacing w:after="0"/>
                              <w:ind w:left="720" w:firstLine="720"/>
                              <w:rPr>
                                <w:rFonts w:ascii="Arial" w:hAnsi="Arial" w:cs="Arial"/>
                                <w:b/>
                              </w:rPr>
                            </w:pPr>
                            <w:r>
                              <w:rPr>
                                <w:rFonts w:ascii="Arial" w:hAnsi="Arial" w:cs="Arial"/>
                                <w:b/>
                              </w:rPr>
                              <w:t xml:space="preserve">53 </w:t>
                            </w:r>
                            <w:proofErr w:type="spellStart"/>
                            <w:r>
                              <w:rPr>
                                <w:rFonts w:ascii="Arial" w:hAnsi="Arial" w:cs="Arial"/>
                                <w:b/>
                              </w:rPr>
                              <w:t>Beechfields</w:t>
                            </w:r>
                            <w:proofErr w:type="spellEnd"/>
                            <w:r>
                              <w:rPr>
                                <w:rFonts w:ascii="Arial" w:hAnsi="Arial" w:cs="Arial"/>
                                <w:b/>
                              </w:rPr>
                              <w:t xml:space="preserve"> Way  </w:t>
                            </w:r>
                          </w:p>
                          <w:p w:rsidR="00771014"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r>
                            <w:r>
                              <w:rPr>
                                <w:rFonts w:ascii="Arial" w:hAnsi="Arial" w:cs="Arial"/>
                                <w:b/>
                              </w:rPr>
                              <w:t>Newport</w:t>
                            </w:r>
                          </w:p>
                          <w:p w:rsidR="00771014" w:rsidRPr="005E7182" w:rsidRDefault="00771014" w:rsidP="00771014">
                            <w:pPr>
                              <w:spacing w:after="0"/>
                              <w:ind w:left="720" w:firstLine="720"/>
                              <w:rPr>
                                <w:rFonts w:ascii="Arial" w:hAnsi="Arial" w:cs="Arial"/>
                                <w:b/>
                              </w:rPr>
                            </w:pPr>
                            <w:r w:rsidRPr="005E7182">
                              <w:rPr>
                                <w:rFonts w:ascii="Arial" w:hAnsi="Arial" w:cs="Arial"/>
                                <w:b/>
                              </w:rPr>
                              <w:t>Shropshire</w:t>
                            </w:r>
                          </w:p>
                          <w:p w:rsidR="00771014" w:rsidRPr="005E7182"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t>TF10 8</w:t>
                            </w:r>
                            <w:r>
                              <w:rPr>
                                <w:rFonts w:ascii="Arial" w:hAnsi="Arial" w:cs="Arial"/>
                                <w:b/>
                              </w:rPr>
                              <w:t>QA</w:t>
                            </w:r>
                          </w:p>
                          <w:p w:rsidR="00771014" w:rsidRPr="005E7182" w:rsidRDefault="00771014" w:rsidP="00771014">
                            <w:pPr>
                              <w:spacing w:after="0"/>
                              <w:rPr>
                                <w:rFonts w:ascii="Arial" w:hAnsi="Arial" w:cs="Arial"/>
                                <w:b/>
                              </w:rPr>
                            </w:pPr>
                          </w:p>
                          <w:p w:rsidR="00771014" w:rsidRPr="005E7182" w:rsidRDefault="00771014" w:rsidP="00771014">
                            <w:pPr>
                              <w:spacing w:after="0"/>
                              <w:rPr>
                                <w:rFonts w:ascii="Arial" w:hAnsi="Arial" w:cs="Arial"/>
                                <w:b/>
                              </w:rPr>
                            </w:pPr>
                            <w:r w:rsidRPr="005E7182">
                              <w:rPr>
                                <w:rFonts w:ascii="Arial" w:hAnsi="Arial" w:cs="Arial"/>
                                <w:b/>
                              </w:rPr>
                              <w:t xml:space="preserve">Tel: </w:t>
                            </w:r>
                            <w:r w:rsidRPr="005E7182">
                              <w:rPr>
                                <w:rFonts w:ascii="Arial" w:hAnsi="Arial" w:cs="Arial"/>
                                <w:b/>
                              </w:rPr>
                              <w:tab/>
                            </w:r>
                            <w:r w:rsidRPr="005E7182">
                              <w:rPr>
                                <w:rFonts w:ascii="Arial" w:hAnsi="Arial" w:cs="Arial"/>
                                <w:b/>
                              </w:rPr>
                              <w:tab/>
                              <w:t>0</w:t>
                            </w:r>
                            <w:r>
                              <w:rPr>
                                <w:rFonts w:ascii="Arial" w:hAnsi="Arial" w:cs="Arial"/>
                                <w:b/>
                              </w:rPr>
                              <w:t>1952 825258</w:t>
                            </w:r>
                          </w:p>
                          <w:p w:rsidR="00771014" w:rsidRPr="005E7182" w:rsidRDefault="00771014" w:rsidP="00771014">
                            <w:pPr>
                              <w:spacing w:after="0"/>
                              <w:rPr>
                                <w:rFonts w:ascii="Arial" w:hAnsi="Arial" w:cs="Arial"/>
                                <w:b/>
                              </w:rPr>
                            </w:pPr>
                            <w:proofErr w:type="spellStart"/>
                            <w:r w:rsidRPr="005E7182">
                              <w:rPr>
                                <w:rFonts w:ascii="Arial" w:hAnsi="Arial" w:cs="Arial"/>
                                <w:b/>
                              </w:rPr>
                              <w:t>E.mail</w:t>
                            </w:r>
                            <w:proofErr w:type="spellEnd"/>
                            <w:r w:rsidRPr="005E7182">
                              <w:rPr>
                                <w:rFonts w:ascii="Arial" w:hAnsi="Arial" w:cs="Arial"/>
                                <w:b/>
                              </w:rPr>
                              <w:t>:</w:t>
                            </w:r>
                            <w:r>
                              <w:rPr>
                                <w:rFonts w:ascii="Arial" w:hAnsi="Arial" w:cs="Arial"/>
                                <w:b/>
                              </w:rPr>
                              <w:tab/>
                            </w:r>
                            <w:hyperlink r:id="rId8" w:history="1">
                              <w:r w:rsidRPr="00264BFC">
                                <w:rPr>
                                  <w:rStyle w:val="Hyperlink"/>
                                  <w:rFonts w:ascii="Arial" w:hAnsi="Arial" w:cs="Arial"/>
                                  <w:b/>
                                </w:rPr>
                                <w:t>churchaston@gmail.com</w:t>
                              </w:r>
                            </w:hyperlink>
                            <w:r>
                              <w:rPr>
                                <w:rFonts w:ascii="Arial" w:hAnsi="Arial" w:cs="Arial"/>
                                <w:b/>
                              </w:rPr>
                              <w:t xml:space="preserve"> </w:t>
                            </w:r>
                          </w:p>
                          <w:p w:rsidR="00771014" w:rsidRPr="00771014" w:rsidRDefault="00771014" w:rsidP="00771014">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24pt;width:231.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8GIwIAAB4EAAAOAAAAZHJzL2Uyb0RvYy54bWysU9uO2yAQfa/Uf0C8N3acpJt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zvIbSgzT&#10;2KQnMQTyDgZSRH1660sMe7QYGAa8xj6nWr19AP7dEwPbjpm9uHMO+k6wBvlNY2Z2lTri+AhS95+g&#10;wWfYIUACGlqno3goB0F07NPp0ptIheNlsZrPimJBCUffdJ7PVstFeoOVz+nW+fBBgCbxUFGHzU/w&#10;7PjgQ6TDyueQ+JoHJZudVCoZbl9vlSNHhoOyS+uM/luYMqSv6GqBRGKWgZifZkjLgIOspK7oMo8r&#10;prMyyvHeNOkcmFTjGZkoc9YnSjKKE4Z6wMAoWg3NCZVyMA4sfjA8dOB+UtLjsFbU/zgwJyhRHw2q&#10;vZrO53G6kzFf3BRouGtPfe1hhiNURQMl43Eb0o9IOtg77MpOJr1emJy54hAmGc8fJk75tZ2iXr71&#10;5hcAAAD//wMAUEsDBBQABgAIAAAAIQCLMc8f3wAAAAsBAAAPAAAAZHJzL2Rvd25yZXYueG1sTI/B&#10;TsMwEETvSPyDtUjcWielgSrEqSoqLhyQKEhwdGMnjrDXlu2m4e9ZTvQ2o32anWm2s7Ns0jGNHgWU&#10;ywKYxs6rEQcBH+/Piw2wlCUqaT1qAT86wba9vmpkrfwZ3/R0yAOjEEy1FGByDjXnqTPaybT0QSPd&#10;eh+dzGTjwFWUZwp3lq+K4p47OSJ9MDLoJ6O778PJCfh0ZlT7+PrVKzvtX/pdFeYYhLi9mXePwLKe&#10;8z8Mf/WpOrTU6ehPqBKzAhblirZkEusNCSLWVVkBOxL6cFcCbxt+uaH9BQAA//8DAFBLAQItABQA&#10;BgAIAAAAIQC2gziS/gAAAOEBAAATAAAAAAAAAAAAAAAAAAAAAABbQ29udGVudF9UeXBlc10ueG1s&#10;UEsBAi0AFAAGAAgAAAAhADj9If/WAAAAlAEAAAsAAAAAAAAAAAAAAAAALwEAAF9yZWxzLy5yZWxz&#10;UEsBAi0AFAAGAAgAAAAhALIdrwYjAgAAHgQAAA4AAAAAAAAAAAAAAAAALgIAAGRycy9lMm9Eb2Mu&#10;eG1sUEsBAi0AFAAGAAgAAAAhAIsxzx/fAAAACwEAAA8AAAAAAAAAAAAAAAAAfQQAAGRycy9kb3du&#10;cmV2LnhtbFBLBQYAAAAABAAEAPMAAACJBQAAAAA=&#10;" stroked="f">
                <v:textbox style="mso-fit-shape-to-text:t">
                  <w:txbxContent>
                    <w:p w:rsidR="00771014" w:rsidRPr="005E7182" w:rsidRDefault="00771014" w:rsidP="00771014">
                      <w:pPr>
                        <w:spacing w:after="0"/>
                        <w:rPr>
                          <w:rFonts w:ascii="Arial" w:hAnsi="Arial" w:cs="Arial"/>
                          <w:b/>
                        </w:rPr>
                      </w:pPr>
                      <w:r w:rsidRPr="005E7182">
                        <w:rPr>
                          <w:rFonts w:ascii="Arial" w:hAnsi="Arial" w:cs="Arial"/>
                          <w:b/>
                        </w:rPr>
                        <w:t>CLERK:</w:t>
                      </w:r>
                      <w:r w:rsidRPr="005E7182">
                        <w:rPr>
                          <w:rFonts w:ascii="Arial" w:hAnsi="Arial" w:cs="Arial"/>
                          <w:b/>
                        </w:rPr>
                        <w:tab/>
                        <w:t>Mich</w:t>
                      </w:r>
                      <w:r>
                        <w:rPr>
                          <w:rFonts w:ascii="Arial" w:hAnsi="Arial" w:cs="Arial"/>
                          <w:b/>
                        </w:rPr>
                        <w:t>ael Atherton</w:t>
                      </w:r>
                      <w:r>
                        <w:rPr>
                          <w:rFonts w:ascii="Arial" w:hAnsi="Arial" w:cs="Arial"/>
                          <w:b/>
                        </w:rPr>
                        <w:tab/>
                      </w:r>
                      <w:r>
                        <w:rPr>
                          <w:rFonts w:ascii="Arial" w:hAnsi="Arial" w:cs="Arial"/>
                          <w:b/>
                        </w:rPr>
                        <w:tab/>
                      </w:r>
                    </w:p>
                    <w:p w:rsidR="00771014" w:rsidRDefault="00771014" w:rsidP="00771014">
                      <w:pPr>
                        <w:spacing w:after="0"/>
                        <w:rPr>
                          <w:rFonts w:ascii="Arial" w:hAnsi="Arial" w:cs="Arial"/>
                          <w:b/>
                        </w:rPr>
                      </w:pPr>
                      <w:r w:rsidRPr="005E7182">
                        <w:rPr>
                          <w:rFonts w:ascii="Arial" w:hAnsi="Arial" w:cs="Arial"/>
                          <w:b/>
                        </w:rPr>
                        <w:t>ADDRESS:</w:t>
                      </w:r>
                      <w:r w:rsidRPr="005E7182">
                        <w:rPr>
                          <w:rFonts w:ascii="Arial" w:hAnsi="Arial" w:cs="Arial"/>
                          <w:b/>
                        </w:rPr>
                        <w:tab/>
                      </w:r>
                      <w:r w:rsidR="0059712A">
                        <w:rPr>
                          <w:rFonts w:ascii="Arial" w:hAnsi="Arial" w:cs="Arial"/>
                          <w:b/>
                        </w:rPr>
                        <w:t>‘</w:t>
                      </w:r>
                      <w:r>
                        <w:rPr>
                          <w:rFonts w:ascii="Arial" w:hAnsi="Arial" w:cs="Arial"/>
                          <w:b/>
                        </w:rPr>
                        <w:t>Oak House</w:t>
                      </w:r>
                      <w:r w:rsidR="0059712A">
                        <w:rPr>
                          <w:rFonts w:ascii="Arial" w:hAnsi="Arial" w:cs="Arial"/>
                          <w:b/>
                        </w:rPr>
                        <w:t>’</w:t>
                      </w:r>
                      <w:bookmarkStart w:id="1" w:name="_GoBack"/>
                      <w:bookmarkEnd w:id="1"/>
                    </w:p>
                    <w:p w:rsidR="00771014" w:rsidRPr="005E7182" w:rsidRDefault="00771014" w:rsidP="00771014">
                      <w:pPr>
                        <w:spacing w:after="0"/>
                        <w:ind w:left="720" w:firstLine="720"/>
                        <w:rPr>
                          <w:rFonts w:ascii="Arial" w:hAnsi="Arial" w:cs="Arial"/>
                          <w:b/>
                        </w:rPr>
                      </w:pPr>
                      <w:r>
                        <w:rPr>
                          <w:rFonts w:ascii="Arial" w:hAnsi="Arial" w:cs="Arial"/>
                          <w:b/>
                        </w:rPr>
                        <w:t xml:space="preserve">53 </w:t>
                      </w:r>
                      <w:proofErr w:type="spellStart"/>
                      <w:r>
                        <w:rPr>
                          <w:rFonts w:ascii="Arial" w:hAnsi="Arial" w:cs="Arial"/>
                          <w:b/>
                        </w:rPr>
                        <w:t>Beechfields</w:t>
                      </w:r>
                      <w:proofErr w:type="spellEnd"/>
                      <w:r>
                        <w:rPr>
                          <w:rFonts w:ascii="Arial" w:hAnsi="Arial" w:cs="Arial"/>
                          <w:b/>
                        </w:rPr>
                        <w:t xml:space="preserve"> Way  </w:t>
                      </w:r>
                    </w:p>
                    <w:p w:rsidR="00771014"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r>
                      <w:r>
                        <w:rPr>
                          <w:rFonts w:ascii="Arial" w:hAnsi="Arial" w:cs="Arial"/>
                          <w:b/>
                        </w:rPr>
                        <w:t>Newport</w:t>
                      </w:r>
                    </w:p>
                    <w:p w:rsidR="00771014" w:rsidRPr="005E7182" w:rsidRDefault="00771014" w:rsidP="00771014">
                      <w:pPr>
                        <w:spacing w:after="0"/>
                        <w:ind w:left="720" w:firstLine="720"/>
                        <w:rPr>
                          <w:rFonts w:ascii="Arial" w:hAnsi="Arial" w:cs="Arial"/>
                          <w:b/>
                        </w:rPr>
                      </w:pPr>
                      <w:r w:rsidRPr="005E7182">
                        <w:rPr>
                          <w:rFonts w:ascii="Arial" w:hAnsi="Arial" w:cs="Arial"/>
                          <w:b/>
                        </w:rPr>
                        <w:t>Shropshire</w:t>
                      </w:r>
                    </w:p>
                    <w:p w:rsidR="00771014" w:rsidRPr="005E7182" w:rsidRDefault="00771014" w:rsidP="00771014">
                      <w:pPr>
                        <w:spacing w:after="0"/>
                        <w:rPr>
                          <w:rFonts w:ascii="Arial" w:hAnsi="Arial" w:cs="Arial"/>
                          <w:b/>
                        </w:rPr>
                      </w:pPr>
                      <w:r w:rsidRPr="005E7182">
                        <w:rPr>
                          <w:rFonts w:ascii="Arial" w:hAnsi="Arial" w:cs="Arial"/>
                          <w:b/>
                        </w:rPr>
                        <w:tab/>
                      </w:r>
                      <w:r w:rsidRPr="005E7182">
                        <w:rPr>
                          <w:rFonts w:ascii="Arial" w:hAnsi="Arial" w:cs="Arial"/>
                          <w:b/>
                        </w:rPr>
                        <w:tab/>
                        <w:t>TF10 8</w:t>
                      </w:r>
                      <w:r>
                        <w:rPr>
                          <w:rFonts w:ascii="Arial" w:hAnsi="Arial" w:cs="Arial"/>
                          <w:b/>
                        </w:rPr>
                        <w:t>QA</w:t>
                      </w:r>
                    </w:p>
                    <w:p w:rsidR="00771014" w:rsidRPr="005E7182" w:rsidRDefault="00771014" w:rsidP="00771014">
                      <w:pPr>
                        <w:spacing w:after="0"/>
                        <w:rPr>
                          <w:rFonts w:ascii="Arial" w:hAnsi="Arial" w:cs="Arial"/>
                          <w:b/>
                        </w:rPr>
                      </w:pPr>
                    </w:p>
                    <w:p w:rsidR="00771014" w:rsidRPr="005E7182" w:rsidRDefault="00771014" w:rsidP="00771014">
                      <w:pPr>
                        <w:spacing w:after="0"/>
                        <w:rPr>
                          <w:rFonts w:ascii="Arial" w:hAnsi="Arial" w:cs="Arial"/>
                          <w:b/>
                        </w:rPr>
                      </w:pPr>
                      <w:r w:rsidRPr="005E7182">
                        <w:rPr>
                          <w:rFonts w:ascii="Arial" w:hAnsi="Arial" w:cs="Arial"/>
                          <w:b/>
                        </w:rPr>
                        <w:t xml:space="preserve">Tel: </w:t>
                      </w:r>
                      <w:r w:rsidRPr="005E7182">
                        <w:rPr>
                          <w:rFonts w:ascii="Arial" w:hAnsi="Arial" w:cs="Arial"/>
                          <w:b/>
                        </w:rPr>
                        <w:tab/>
                      </w:r>
                      <w:r w:rsidRPr="005E7182">
                        <w:rPr>
                          <w:rFonts w:ascii="Arial" w:hAnsi="Arial" w:cs="Arial"/>
                          <w:b/>
                        </w:rPr>
                        <w:tab/>
                        <w:t>0</w:t>
                      </w:r>
                      <w:r>
                        <w:rPr>
                          <w:rFonts w:ascii="Arial" w:hAnsi="Arial" w:cs="Arial"/>
                          <w:b/>
                        </w:rPr>
                        <w:t>1952 825258</w:t>
                      </w:r>
                    </w:p>
                    <w:p w:rsidR="00771014" w:rsidRPr="005E7182" w:rsidRDefault="00771014" w:rsidP="00771014">
                      <w:pPr>
                        <w:spacing w:after="0"/>
                        <w:rPr>
                          <w:rFonts w:ascii="Arial" w:hAnsi="Arial" w:cs="Arial"/>
                          <w:b/>
                        </w:rPr>
                      </w:pPr>
                      <w:proofErr w:type="spellStart"/>
                      <w:r w:rsidRPr="005E7182">
                        <w:rPr>
                          <w:rFonts w:ascii="Arial" w:hAnsi="Arial" w:cs="Arial"/>
                          <w:b/>
                        </w:rPr>
                        <w:t>E.mail</w:t>
                      </w:r>
                      <w:proofErr w:type="spellEnd"/>
                      <w:r w:rsidRPr="005E7182">
                        <w:rPr>
                          <w:rFonts w:ascii="Arial" w:hAnsi="Arial" w:cs="Arial"/>
                          <w:b/>
                        </w:rPr>
                        <w:t>:</w:t>
                      </w:r>
                      <w:r>
                        <w:rPr>
                          <w:rFonts w:ascii="Arial" w:hAnsi="Arial" w:cs="Arial"/>
                          <w:b/>
                        </w:rPr>
                        <w:tab/>
                      </w:r>
                      <w:hyperlink r:id="rId9" w:history="1">
                        <w:r w:rsidRPr="00264BFC">
                          <w:rPr>
                            <w:rStyle w:val="Hyperlink"/>
                            <w:rFonts w:ascii="Arial" w:hAnsi="Arial" w:cs="Arial"/>
                            <w:b/>
                          </w:rPr>
                          <w:t>churchaston@gmail.com</w:t>
                        </w:r>
                      </w:hyperlink>
                      <w:r>
                        <w:rPr>
                          <w:rFonts w:ascii="Arial" w:hAnsi="Arial" w:cs="Arial"/>
                          <w:b/>
                        </w:rPr>
                        <w:t xml:space="preserve"> </w:t>
                      </w:r>
                    </w:p>
                    <w:p w:rsidR="00771014" w:rsidRPr="00771014" w:rsidRDefault="00771014" w:rsidP="00771014">
                      <w:pPr>
                        <w:spacing w:after="0"/>
                        <w:rPr>
                          <w:rFonts w:ascii="Arial" w:hAnsi="Arial" w:cs="Arial"/>
                        </w:rPr>
                      </w:pPr>
                    </w:p>
                  </w:txbxContent>
                </v:textbox>
              </v:shape>
            </w:pict>
          </mc:Fallback>
        </mc:AlternateContent>
      </w:r>
      <w:r w:rsidRPr="00771014">
        <w:rPr>
          <w:rFonts w:ascii="Arial" w:hAnsi="Arial" w:cs="Arial"/>
          <w:b/>
          <w:noProof/>
          <w:lang w:eastAsia="en-GB"/>
        </w:rPr>
        <mc:AlternateContent>
          <mc:Choice Requires="wps">
            <w:drawing>
              <wp:anchor distT="0" distB="0" distL="114300" distR="114300" simplePos="0" relativeHeight="251661312" behindDoc="0" locked="0" layoutInCell="1" allowOverlap="1" wp14:anchorId="782AB356" wp14:editId="192EDC5C">
                <wp:simplePos x="0" y="0"/>
                <wp:positionH relativeFrom="column">
                  <wp:posOffset>4067175</wp:posOffset>
                </wp:positionH>
                <wp:positionV relativeFrom="paragraph">
                  <wp:posOffset>-466725</wp:posOffset>
                </wp:positionV>
                <wp:extent cx="2184400" cy="1947545"/>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1947545"/>
                        </a:xfrm>
                        <a:prstGeom prst="rect">
                          <a:avLst/>
                        </a:prstGeom>
                        <a:solidFill>
                          <a:srgbClr val="FFFFFF"/>
                        </a:solidFill>
                        <a:ln w="9525">
                          <a:noFill/>
                          <a:miter lim="800000"/>
                          <a:headEnd/>
                          <a:tailEnd/>
                        </a:ln>
                      </wps:spPr>
                      <wps:txbx>
                        <w:txbxContent>
                          <w:p w:rsidR="00771014" w:rsidRDefault="00771014">
                            <w:r>
                              <w:rPr>
                                <w:noProof/>
                                <w:lang w:eastAsia="en-GB"/>
                              </w:rPr>
                              <w:drawing>
                                <wp:inline distT="0" distB="0" distL="0" distR="0" wp14:anchorId="76AD44C8" wp14:editId="7034A3F1">
                                  <wp:extent cx="203835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38350" cy="18192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20.25pt;margin-top:-36.75pt;width:172pt;height:15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5pIgIAACMEAAAOAAAAZHJzL2Uyb0RvYy54bWysU9uO2yAQfa/Uf0C8N74o6SZWnNU221SV&#10;thdptx+AMY5RgaFAYqdf3wFns2n7VpUHxDAzhzNnhvXtqBU5CuclmJoWs5wSYTi00uxr+u1p92ZJ&#10;iQ/MtEyBETU9CU9vN69frQdbiRJ6UK1wBEGMrwZb0z4EW2WZ573QzM/ACoPODpxmAU23z1rHBkTX&#10;Kivz/G02gGutAy68x9v7yUk3Cb/rBA9fus6LQFRNkVtIu0t7E/dss2bV3jHbS36mwf6BhWbS4KMX&#10;qHsWGDk4+ReUltyBhy7MOOgMuk5ykWrAaor8j2oee2ZFqgXF8fYik/9/sPzz8asjsq1pSYlhGlv0&#10;JMZA3sFIyqjOYH2FQY8Ww8KI19jlVKm3D8C/e2Jg2zOzF3fOwdAL1iK7ImZmV6kTjo8gzfAJWnyG&#10;HQIkoLFzOkqHYhBExy6dLp2JVDhelsVyPs/RxdFXrOY3i/kivcGq53TrfPggQJN4qKnD1id4dnzw&#10;IdJh1XNIfM2Dku1OKpUMt2+2ypEjwzHZpXVG/y1MGTLUdLUoFwnZQMxPE6RlwDFWUtd0mccV01kV&#10;5Xhv2nQOTKrpjEyUOesTJZnECWMzpkYk8aJ2DbQnFMzBNLX4y/DQg/tJyYATW1P/48CcoER9NCj6&#10;qkCJcMSTMV/clGi4a09z7WGGI1RNAyXTcRvSt4i0DdxhczqZZHthcqaMk5jUPP+aOOrXdop6+dub&#10;XwAAAP//AwBQSwMEFAAGAAgAAAAhANGpUz7fAAAACwEAAA8AAABkcnMvZG93bnJldi54bWxMj8Fu&#10;gzAMhu+T9g6RJ+0ytWFAoaWYapu0add2fYAAKaASB5G00Lefd1pvv+VPvz/nu9n04qpH11lCeF0G&#10;IDRVtu6oQTj+fC7WIJxXVKvekka4aQe74vEhV1ltJ9rr68E3gkvIZQqh9X7IpHRVq41ySzto4t3J&#10;jkZ5HsdG1qOauNz0MgyCRBrVEV9o1aA/Wl2dDxeDcPqeXlabqfzyx3QfJ++qS0t7Q3x+mt+2ILye&#10;/T8Mf/qsDgU7lfZCtRM9QhIHK0YRFmnEgYnNOuZQIoRRFIIscnn/Q/ELAAD//wMAUEsBAi0AFAAG&#10;AAgAAAAhALaDOJL+AAAA4QEAABMAAAAAAAAAAAAAAAAAAAAAAFtDb250ZW50X1R5cGVzXS54bWxQ&#10;SwECLQAUAAYACAAAACEAOP0h/9YAAACUAQAACwAAAAAAAAAAAAAAAAAvAQAAX3JlbHMvLnJlbHNQ&#10;SwECLQAUAAYACAAAACEAzBouaSICAAAjBAAADgAAAAAAAAAAAAAAAAAuAgAAZHJzL2Uyb0RvYy54&#10;bWxQSwECLQAUAAYACAAAACEA0alTPt8AAAALAQAADwAAAAAAAAAAAAAAAAB8BAAAZHJzL2Rvd25y&#10;ZXYueG1sUEsFBgAAAAAEAAQA8wAAAIgFAAAAAA==&#10;" stroked="f">
                <v:textbox>
                  <w:txbxContent>
                    <w:p w:rsidR="00771014" w:rsidRDefault="00771014">
                      <w:r>
                        <w:rPr>
                          <w:noProof/>
                          <w:lang w:eastAsia="en-GB"/>
                        </w:rPr>
                        <w:drawing>
                          <wp:inline distT="0" distB="0" distL="0" distR="0" wp14:anchorId="76AD44C8" wp14:editId="7034A3F1">
                            <wp:extent cx="203835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38350" cy="1819275"/>
                                    </a:xfrm>
                                    <a:prstGeom prst="rect">
                                      <a:avLst/>
                                    </a:prstGeom>
                                  </pic:spPr>
                                </pic:pic>
                              </a:graphicData>
                            </a:graphic>
                          </wp:inline>
                        </w:drawing>
                      </w:r>
                    </w:p>
                  </w:txbxContent>
                </v:textbox>
              </v:shape>
            </w:pict>
          </mc:Fallback>
        </mc:AlternateContent>
      </w: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771014" w:rsidRDefault="00771014" w:rsidP="005E7182">
      <w:pPr>
        <w:spacing w:after="0"/>
        <w:rPr>
          <w:rFonts w:ascii="Arial" w:hAnsi="Arial" w:cs="Arial"/>
          <w:b/>
        </w:rPr>
      </w:pPr>
    </w:p>
    <w:p w:rsidR="005E7182" w:rsidRDefault="005E7182" w:rsidP="005E7182">
      <w:pPr>
        <w:spacing w:after="0"/>
        <w:rPr>
          <w:rFonts w:ascii="Arial" w:hAnsi="Arial" w:cs="Arial"/>
        </w:rPr>
      </w:pPr>
    </w:p>
    <w:p w:rsidR="00771014" w:rsidRDefault="00771014" w:rsidP="005E7182">
      <w:pPr>
        <w:spacing w:after="0"/>
        <w:rPr>
          <w:rFonts w:ascii="Arial" w:hAnsi="Arial" w:cs="Arial"/>
        </w:rPr>
      </w:pPr>
    </w:p>
    <w:p w:rsidR="00771014" w:rsidRDefault="00771014" w:rsidP="005E7182">
      <w:pPr>
        <w:spacing w:after="0"/>
        <w:rPr>
          <w:rFonts w:ascii="Arial" w:hAnsi="Arial" w:cs="Arial"/>
        </w:rPr>
      </w:pPr>
    </w:p>
    <w:p w:rsidR="00771014" w:rsidRDefault="00771014" w:rsidP="005E7182">
      <w:pPr>
        <w:spacing w:after="0"/>
        <w:rPr>
          <w:rFonts w:ascii="Arial" w:hAnsi="Arial" w:cs="Arial"/>
        </w:rPr>
      </w:pPr>
    </w:p>
    <w:p w:rsidR="00771014" w:rsidRDefault="00771014" w:rsidP="005E7182">
      <w:pPr>
        <w:spacing w:after="0"/>
        <w:rPr>
          <w:rFonts w:ascii="Arial" w:hAnsi="Arial" w:cs="Arial"/>
        </w:rPr>
      </w:pPr>
    </w:p>
    <w:tbl>
      <w:tblPr>
        <w:tblStyle w:val="TableGrid"/>
        <w:tblW w:w="0" w:type="auto"/>
        <w:tblLook w:val="04A0" w:firstRow="1" w:lastRow="0" w:firstColumn="1" w:lastColumn="0" w:noHBand="0" w:noVBand="1"/>
      </w:tblPr>
      <w:tblGrid>
        <w:gridCol w:w="675"/>
        <w:gridCol w:w="3119"/>
        <w:gridCol w:w="5448"/>
      </w:tblGrid>
      <w:tr w:rsidR="005E7182" w:rsidTr="005143E3">
        <w:tc>
          <w:tcPr>
            <w:tcW w:w="9242" w:type="dxa"/>
            <w:gridSpan w:val="3"/>
          </w:tcPr>
          <w:p w:rsidR="005E7182" w:rsidRPr="00286FF2" w:rsidRDefault="005E7182" w:rsidP="00286FF2">
            <w:pPr>
              <w:jc w:val="center"/>
              <w:rPr>
                <w:rFonts w:ascii="Arial" w:hAnsi="Arial" w:cs="Arial"/>
                <w:b/>
              </w:rPr>
            </w:pPr>
            <w:r w:rsidRPr="00286FF2">
              <w:rPr>
                <w:rFonts w:ascii="Arial" w:hAnsi="Arial" w:cs="Arial"/>
                <w:b/>
              </w:rPr>
              <w:t>Minutes of Church Aston Parish Council</w:t>
            </w:r>
          </w:p>
          <w:p w:rsidR="005E7182" w:rsidRDefault="005E7182" w:rsidP="005E7182">
            <w:pPr>
              <w:rPr>
                <w:rFonts w:ascii="Arial" w:hAnsi="Arial" w:cs="Arial"/>
              </w:rPr>
            </w:pPr>
          </w:p>
          <w:p w:rsidR="005E7182" w:rsidRDefault="005E7182" w:rsidP="005E7182">
            <w:pPr>
              <w:rPr>
                <w:rFonts w:ascii="Arial" w:hAnsi="Arial" w:cs="Arial"/>
              </w:rPr>
            </w:pPr>
            <w:r>
              <w:rPr>
                <w:rFonts w:ascii="Arial" w:hAnsi="Arial" w:cs="Arial"/>
              </w:rPr>
              <w:t xml:space="preserve">Held at Church Aston Village Hall, </w:t>
            </w:r>
            <w:proofErr w:type="spellStart"/>
            <w:r>
              <w:rPr>
                <w:rFonts w:ascii="Arial" w:hAnsi="Arial" w:cs="Arial"/>
              </w:rPr>
              <w:t>Wallshead</w:t>
            </w:r>
            <w:proofErr w:type="spellEnd"/>
            <w:r>
              <w:rPr>
                <w:rFonts w:ascii="Arial" w:hAnsi="Arial" w:cs="Arial"/>
              </w:rPr>
              <w:t xml:space="preserve"> Way, Church Aston on Monday </w:t>
            </w:r>
            <w:r w:rsidR="00591872">
              <w:rPr>
                <w:rFonts w:ascii="Arial" w:hAnsi="Arial" w:cs="Arial"/>
              </w:rPr>
              <w:t>4</w:t>
            </w:r>
            <w:r w:rsidRPr="005E7182">
              <w:rPr>
                <w:rFonts w:ascii="Arial" w:hAnsi="Arial" w:cs="Arial"/>
                <w:vertAlign w:val="superscript"/>
              </w:rPr>
              <w:t>th</w:t>
            </w:r>
            <w:r>
              <w:rPr>
                <w:rFonts w:ascii="Arial" w:hAnsi="Arial" w:cs="Arial"/>
              </w:rPr>
              <w:t xml:space="preserve"> </w:t>
            </w:r>
            <w:r w:rsidR="00591872">
              <w:rPr>
                <w:rFonts w:ascii="Arial" w:hAnsi="Arial" w:cs="Arial"/>
              </w:rPr>
              <w:t>Novem</w:t>
            </w:r>
            <w:r>
              <w:rPr>
                <w:rFonts w:ascii="Arial" w:hAnsi="Arial" w:cs="Arial"/>
              </w:rPr>
              <w:t>ber 2013</w:t>
            </w:r>
          </w:p>
          <w:p w:rsidR="005E7182" w:rsidRDefault="005E7182" w:rsidP="005E7182">
            <w:pPr>
              <w:rPr>
                <w:rFonts w:ascii="Arial" w:hAnsi="Arial" w:cs="Arial"/>
              </w:rPr>
            </w:pPr>
          </w:p>
          <w:p w:rsidR="005E7182" w:rsidRDefault="005E7182" w:rsidP="005E7182">
            <w:pPr>
              <w:rPr>
                <w:rFonts w:ascii="Arial" w:hAnsi="Arial" w:cs="Arial"/>
              </w:rPr>
            </w:pPr>
            <w:r w:rsidRPr="00286FF2">
              <w:rPr>
                <w:rFonts w:ascii="Arial" w:hAnsi="Arial" w:cs="Arial"/>
                <w:b/>
              </w:rPr>
              <w:t>Present:</w:t>
            </w:r>
            <w:r>
              <w:rPr>
                <w:rFonts w:ascii="Arial" w:hAnsi="Arial" w:cs="Arial"/>
              </w:rPr>
              <w:t xml:space="preserve"> Chairman Cllr Simon Stacey, Vice Chairman Cllr </w:t>
            </w:r>
            <w:r w:rsidR="00591872">
              <w:rPr>
                <w:rFonts w:ascii="Arial" w:hAnsi="Arial" w:cs="Arial"/>
              </w:rPr>
              <w:t xml:space="preserve">Paul Evans, Cllr Billie Knight, Cllr </w:t>
            </w:r>
            <w:r>
              <w:rPr>
                <w:rFonts w:ascii="Arial" w:hAnsi="Arial" w:cs="Arial"/>
              </w:rPr>
              <w:t xml:space="preserve">Mike </w:t>
            </w:r>
            <w:proofErr w:type="spellStart"/>
            <w:r>
              <w:rPr>
                <w:rFonts w:ascii="Arial" w:hAnsi="Arial" w:cs="Arial"/>
              </w:rPr>
              <w:t>Stansfield</w:t>
            </w:r>
            <w:proofErr w:type="spellEnd"/>
            <w:r>
              <w:rPr>
                <w:rFonts w:ascii="Arial" w:hAnsi="Arial" w:cs="Arial"/>
              </w:rPr>
              <w:t xml:space="preserve">, Cllr John Pay, Cllr Mike Stacey, Cllr Brian Richards, Cllr Fiona </w:t>
            </w:r>
            <w:proofErr w:type="spellStart"/>
            <w:r>
              <w:rPr>
                <w:rFonts w:ascii="Arial" w:hAnsi="Arial" w:cs="Arial"/>
              </w:rPr>
              <w:t>McKeown</w:t>
            </w:r>
            <w:proofErr w:type="spellEnd"/>
          </w:p>
          <w:p w:rsidR="005E7182" w:rsidRDefault="005E7182" w:rsidP="005E7182">
            <w:pPr>
              <w:rPr>
                <w:rFonts w:ascii="Arial" w:hAnsi="Arial" w:cs="Arial"/>
              </w:rPr>
            </w:pPr>
          </w:p>
          <w:p w:rsidR="00261382" w:rsidRDefault="00261382" w:rsidP="005E7182">
            <w:pPr>
              <w:rPr>
                <w:rFonts w:ascii="Arial" w:hAnsi="Arial" w:cs="Arial"/>
              </w:rPr>
            </w:pPr>
            <w:r w:rsidRPr="00261382">
              <w:rPr>
                <w:rFonts w:ascii="Arial" w:hAnsi="Arial" w:cs="Arial"/>
                <w:b/>
              </w:rPr>
              <w:t>Also in attendance:</w:t>
            </w:r>
            <w:r>
              <w:rPr>
                <w:rFonts w:ascii="Arial" w:hAnsi="Arial" w:cs="Arial"/>
              </w:rPr>
              <w:t xml:space="preserve"> </w:t>
            </w:r>
            <w:r w:rsidR="0062057F">
              <w:rPr>
                <w:rFonts w:ascii="Arial" w:hAnsi="Arial" w:cs="Arial"/>
              </w:rPr>
              <w:t xml:space="preserve">T&amp;WC </w:t>
            </w:r>
            <w:r w:rsidR="00591872">
              <w:rPr>
                <w:rFonts w:ascii="Arial" w:hAnsi="Arial" w:cs="Arial"/>
              </w:rPr>
              <w:t xml:space="preserve">Cllr Andrew </w:t>
            </w:r>
            <w:proofErr w:type="spellStart"/>
            <w:r w:rsidR="00591872">
              <w:rPr>
                <w:rFonts w:ascii="Arial" w:hAnsi="Arial" w:cs="Arial"/>
              </w:rPr>
              <w:t>Eade</w:t>
            </w:r>
            <w:proofErr w:type="spellEnd"/>
            <w:r w:rsidR="00591872">
              <w:rPr>
                <w:rFonts w:ascii="Arial" w:hAnsi="Arial" w:cs="Arial"/>
              </w:rPr>
              <w:t xml:space="preserve"> (part), and </w:t>
            </w:r>
            <w:r>
              <w:rPr>
                <w:rFonts w:ascii="Arial" w:hAnsi="Arial" w:cs="Arial"/>
              </w:rPr>
              <w:t>Mike Atherton</w:t>
            </w:r>
            <w:r w:rsidR="00316A95">
              <w:rPr>
                <w:rFonts w:ascii="Arial" w:hAnsi="Arial" w:cs="Arial"/>
              </w:rPr>
              <w:t>:</w:t>
            </w:r>
            <w:r w:rsidR="00FA4C8B">
              <w:rPr>
                <w:rFonts w:ascii="Arial" w:hAnsi="Arial" w:cs="Arial"/>
              </w:rPr>
              <w:t xml:space="preserve"> Clerk to CAPC</w:t>
            </w:r>
            <w:r w:rsidR="00591872">
              <w:rPr>
                <w:rFonts w:ascii="Arial" w:hAnsi="Arial" w:cs="Arial"/>
              </w:rPr>
              <w:t xml:space="preserve"> </w:t>
            </w:r>
          </w:p>
          <w:p w:rsidR="00261382" w:rsidRDefault="00261382" w:rsidP="005E7182">
            <w:pPr>
              <w:rPr>
                <w:rFonts w:ascii="Arial" w:hAnsi="Arial" w:cs="Arial"/>
              </w:rPr>
            </w:pPr>
          </w:p>
        </w:tc>
      </w:tr>
      <w:tr w:rsidR="005E7182" w:rsidTr="00452123">
        <w:tc>
          <w:tcPr>
            <w:tcW w:w="675" w:type="dxa"/>
          </w:tcPr>
          <w:p w:rsidR="005E7182" w:rsidRPr="00286FF2" w:rsidRDefault="005E7182" w:rsidP="005E7182">
            <w:pPr>
              <w:rPr>
                <w:rFonts w:ascii="Arial" w:hAnsi="Arial" w:cs="Arial"/>
                <w:b/>
              </w:rPr>
            </w:pPr>
          </w:p>
          <w:p w:rsidR="005E7182" w:rsidRPr="00286FF2" w:rsidRDefault="005E7182" w:rsidP="00E00F46">
            <w:pPr>
              <w:rPr>
                <w:rFonts w:ascii="Arial" w:hAnsi="Arial" w:cs="Arial"/>
                <w:b/>
              </w:rPr>
            </w:pPr>
            <w:r w:rsidRPr="00286FF2">
              <w:rPr>
                <w:rFonts w:ascii="Arial" w:hAnsi="Arial" w:cs="Arial"/>
                <w:b/>
              </w:rPr>
              <w:t>1</w:t>
            </w:r>
          </w:p>
        </w:tc>
        <w:tc>
          <w:tcPr>
            <w:tcW w:w="3119"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Apologies</w:t>
            </w:r>
          </w:p>
        </w:tc>
        <w:tc>
          <w:tcPr>
            <w:tcW w:w="5448" w:type="dxa"/>
          </w:tcPr>
          <w:p w:rsidR="005E7182" w:rsidRDefault="005E7182" w:rsidP="005E7182">
            <w:pPr>
              <w:rPr>
                <w:rFonts w:ascii="Arial" w:hAnsi="Arial" w:cs="Arial"/>
              </w:rPr>
            </w:pPr>
          </w:p>
          <w:p w:rsidR="005E7182" w:rsidRDefault="00591872" w:rsidP="005E7182">
            <w:pPr>
              <w:rPr>
                <w:rFonts w:ascii="Arial" w:hAnsi="Arial" w:cs="Arial"/>
              </w:rPr>
            </w:pPr>
            <w:r>
              <w:rPr>
                <w:rFonts w:ascii="Arial" w:hAnsi="Arial" w:cs="Arial"/>
              </w:rPr>
              <w:t>None</w:t>
            </w:r>
          </w:p>
        </w:tc>
      </w:tr>
      <w:tr w:rsidR="005E7182" w:rsidTr="00452123">
        <w:tc>
          <w:tcPr>
            <w:tcW w:w="675" w:type="dxa"/>
          </w:tcPr>
          <w:p w:rsidR="005E7182" w:rsidRPr="00286FF2" w:rsidRDefault="005E7182" w:rsidP="005E7182">
            <w:pPr>
              <w:rPr>
                <w:rFonts w:ascii="Arial" w:hAnsi="Arial" w:cs="Arial"/>
                <w:b/>
              </w:rPr>
            </w:pPr>
            <w:r w:rsidRPr="00286FF2">
              <w:rPr>
                <w:rFonts w:ascii="Arial" w:hAnsi="Arial" w:cs="Arial"/>
                <w:b/>
              </w:rPr>
              <w:t xml:space="preserve">  </w:t>
            </w:r>
          </w:p>
          <w:p w:rsidR="005E7182" w:rsidRPr="00286FF2" w:rsidRDefault="005E7182" w:rsidP="00E00F46">
            <w:pPr>
              <w:rPr>
                <w:rFonts w:ascii="Arial" w:hAnsi="Arial" w:cs="Arial"/>
                <w:b/>
              </w:rPr>
            </w:pPr>
            <w:r w:rsidRPr="00286FF2">
              <w:rPr>
                <w:rFonts w:ascii="Arial" w:hAnsi="Arial" w:cs="Arial"/>
                <w:b/>
              </w:rPr>
              <w:t>2</w:t>
            </w:r>
          </w:p>
        </w:tc>
        <w:tc>
          <w:tcPr>
            <w:tcW w:w="3119"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Declarations of Interest</w:t>
            </w:r>
          </w:p>
        </w:tc>
        <w:tc>
          <w:tcPr>
            <w:tcW w:w="5448" w:type="dxa"/>
          </w:tcPr>
          <w:p w:rsidR="005E7182" w:rsidRDefault="005E7182" w:rsidP="005E7182">
            <w:pPr>
              <w:rPr>
                <w:rFonts w:ascii="Arial" w:hAnsi="Arial" w:cs="Arial"/>
              </w:rPr>
            </w:pPr>
          </w:p>
          <w:p w:rsidR="005E7182" w:rsidRDefault="005E7182" w:rsidP="005E7182">
            <w:pPr>
              <w:rPr>
                <w:rFonts w:ascii="Arial" w:hAnsi="Arial" w:cs="Arial"/>
              </w:rPr>
            </w:pPr>
            <w:r>
              <w:rPr>
                <w:rFonts w:ascii="Arial" w:hAnsi="Arial" w:cs="Arial"/>
              </w:rPr>
              <w:t>No declarations of interest</w:t>
            </w:r>
          </w:p>
        </w:tc>
      </w:tr>
      <w:tr w:rsidR="005E7182" w:rsidTr="00452123">
        <w:tc>
          <w:tcPr>
            <w:tcW w:w="675" w:type="dxa"/>
          </w:tcPr>
          <w:p w:rsidR="005E7182" w:rsidRPr="00286FF2" w:rsidRDefault="005E7182" w:rsidP="005E7182">
            <w:pPr>
              <w:rPr>
                <w:rFonts w:ascii="Arial" w:hAnsi="Arial" w:cs="Arial"/>
                <w:b/>
              </w:rPr>
            </w:pPr>
          </w:p>
          <w:p w:rsidR="005E7182" w:rsidRPr="00286FF2" w:rsidRDefault="005E7182" w:rsidP="00E00F46">
            <w:pPr>
              <w:rPr>
                <w:rFonts w:ascii="Arial" w:hAnsi="Arial" w:cs="Arial"/>
                <w:b/>
              </w:rPr>
            </w:pPr>
            <w:r w:rsidRPr="00286FF2">
              <w:rPr>
                <w:rFonts w:ascii="Arial" w:hAnsi="Arial" w:cs="Arial"/>
                <w:b/>
              </w:rPr>
              <w:t>3</w:t>
            </w:r>
          </w:p>
        </w:tc>
        <w:tc>
          <w:tcPr>
            <w:tcW w:w="3119"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Public Session</w:t>
            </w:r>
          </w:p>
        </w:tc>
        <w:tc>
          <w:tcPr>
            <w:tcW w:w="5448" w:type="dxa"/>
          </w:tcPr>
          <w:p w:rsidR="005E7182" w:rsidRDefault="005E7182" w:rsidP="005E7182">
            <w:pPr>
              <w:rPr>
                <w:rFonts w:ascii="Arial" w:hAnsi="Arial" w:cs="Arial"/>
              </w:rPr>
            </w:pPr>
          </w:p>
          <w:p w:rsidR="005E7182" w:rsidRDefault="00591872" w:rsidP="00316A95">
            <w:pPr>
              <w:rPr>
                <w:rFonts w:ascii="Arial" w:hAnsi="Arial" w:cs="Arial"/>
              </w:rPr>
            </w:pPr>
            <w:r>
              <w:rPr>
                <w:rFonts w:ascii="Arial" w:hAnsi="Arial" w:cs="Arial"/>
              </w:rPr>
              <w:t xml:space="preserve">Two </w:t>
            </w:r>
            <w:r w:rsidR="005E7182">
              <w:rPr>
                <w:rFonts w:ascii="Arial" w:hAnsi="Arial" w:cs="Arial"/>
              </w:rPr>
              <w:t>members of the public were in attendance</w:t>
            </w:r>
            <w:r>
              <w:rPr>
                <w:rFonts w:ascii="Arial" w:hAnsi="Arial" w:cs="Arial"/>
              </w:rPr>
              <w:t xml:space="preserve">: John Roberts and Gill Stokes </w:t>
            </w:r>
          </w:p>
        </w:tc>
      </w:tr>
      <w:tr w:rsidR="005E7182" w:rsidTr="00452123">
        <w:tc>
          <w:tcPr>
            <w:tcW w:w="675" w:type="dxa"/>
          </w:tcPr>
          <w:p w:rsidR="005E7182" w:rsidRPr="00286FF2" w:rsidRDefault="005E7182" w:rsidP="005E7182">
            <w:pPr>
              <w:rPr>
                <w:rFonts w:ascii="Arial" w:hAnsi="Arial" w:cs="Arial"/>
                <w:b/>
              </w:rPr>
            </w:pPr>
          </w:p>
          <w:p w:rsidR="005E7182" w:rsidRPr="00286FF2" w:rsidRDefault="005E7182" w:rsidP="005E7182">
            <w:pPr>
              <w:rPr>
                <w:rFonts w:ascii="Arial" w:hAnsi="Arial" w:cs="Arial"/>
                <w:b/>
              </w:rPr>
            </w:pPr>
            <w:r w:rsidRPr="00286FF2">
              <w:rPr>
                <w:rFonts w:ascii="Arial" w:hAnsi="Arial" w:cs="Arial"/>
                <w:b/>
              </w:rPr>
              <w:t>4</w:t>
            </w:r>
          </w:p>
          <w:p w:rsidR="005E7182" w:rsidRPr="00286FF2" w:rsidRDefault="005E7182" w:rsidP="005E7182">
            <w:pPr>
              <w:rPr>
                <w:rFonts w:ascii="Arial" w:hAnsi="Arial" w:cs="Arial"/>
                <w:b/>
              </w:rPr>
            </w:pPr>
          </w:p>
        </w:tc>
        <w:tc>
          <w:tcPr>
            <w:tcW w:w="3119" w:type="dxa"/>
          </w:tcPr>
          <w:p w:rsidR="00286FF2" w:rsidRPr="00286FF2" w:rsidRDefault="00286FF2" w:rsidP="005E7182">
            <w:pPr>
              <w:rPr>
                <w:rFonts w:ascii="Arial" w:hAnsi="Arial" w:cs="Arial"/>
                <w:b/>
              </w:rPr>
            </w:pPr>
          </w:p>
          <w:p w:rsidR="005E7182" w:rsidRPr="00286FF2" w:rsidRDefault="00286FF2" w:rsidP="005E7182">
            <w:pPr>
              <w:rPr>
                <w:rFonts w:ascii="Arial" w:hAnsi="Arial" w:cs="Arial"/>
                <w:b/>
              </w:rPr>
            </w:pPr>
            <w:r w:rsidRPr="00286FF2">
              <w:rPr>
                <w:rFonts w:ascii="Arial" w:hAnsi="Arial" w:cs="Arial"/>
                <w:b/>
              </w:rPr>
              <w:t>Minutes of the last meeting</w:t>
            </w:r>
          </w:p>
        </w:tc>
        <w:tc>
          <w:tcPr>
            <w:tcW w:w="5448" w:type="dxa"/>
          </w:tcPr>
          <w:p w:rsidR="005E7182" w:rsidRDefault="005E7182" w:rsidP="005E7182">
            <w:pPr>
              <w:rPr>
                <w:rFonts w:ascii="Arial" w:hAnsi="Arial" w:cs="Arial"/>
              </w:rPr>
            </w:pPr>
          </w:p>
          <w:p w:rsidR="00286FF2" w:rsidRDefault="00591872" w:rsidP="00591872">
            <w:pPr>
              <w:rPr>
                <w:rFonts w:ascii="Arial" w:hAnsi="Arial" w:cs="Arial"/>
              </w:rPr>
            </w:pPr>
            <w:r>
              <w:rPr>
                <w:rFonts w:ascii="Arial" w:hAnsi="Arial" w:cs="Arial"/>
              </w:rPr>
              <w:t xml:space="preserve">Amendment to designation of Vice Chairman (i.e. Cllr Paul Evans, not Cllr Mike </w:t>
            </w:r>
            <w:proofErr w:type="spellStart"/>
            <w:r>
              <w:rPr>
                <w:rFonts w:ascii="Arial" w:hAnsi="Arial" w:cs="Arial"/>
              </w:rPr>
              <w:t>Stansfield</w:t>
            </w:r>
            <w:proofErr w:type="spellEnd"/>
            <w:r>
              <w:rPr>
                <w:rFonts w:ascii="Arial" w:hAnsi="Arial" w:cs="Arial"/>
              </w:rPr>
              <w:t xml:space="preserve">) </w:t>
            </w:r>
            <w:r w:rsidR="00286FF2">
              <w:rPr>
                <w:rFonts w:ascii="Arial" w:hAnsi="Arial" w:cs="Arial"/>
              </w:rPr>
              <w:t xml:space="preserve"> </w:t>
            </w:r>
          </w:p>
        </w:tc>
      </w:tr>
      <w:tr w:rsidR="005E7182" w:rsidTr="00452123">
        <w:tc>
          <w:tcPr>
            <w:tcW w:w="675" w:type="dxa"/>
          </w:tcPr>
          <w:p w:rsidR="005E7182" w:rsidRPr="00286FF2" w:rsidRDefault="005E7182" w:rsidP="005E7182">
            <w:pPr>
              <w:rPr>
                <w:rFonts w:ascii="Arial" w:hAnsi="Arial" w:cs="Arial"/>
                <w:b/>
              </w:rPr>
            </w:pPr>
          </w:p>
          <w:p w:rsidR="00286FF2" w:rsidRPr="00286FF2" w:rsidRDefault="00286FF2" w:rsidP="00E00F46">
            <w:pPr>
              <w:rPr>
                <w:rFonts w:ascii="Arial" w:hAnsi="Arial" w:cs="Arial"/>
                <w:b/>
              </w:rPr>
            </w:pPr>
            <w:r w:rsidRPr="00286FF2">
              <w:rPr>
                <w:rFonts w:ascii="Arial" w:hAnsi="Arial" w:cs="Arial"/>
                <w:b/>
              </w:rPr>
              <w:t>5</w:t>
            </w:r>
          </w:p>
        </w:tc>
        <w:tc>
          <w:tcPr>
            <w:tcW w:w="3119" w:type="dxa"/>
          </w:tcPr>
          <w:p w:rsidR="005E7182" w:rsidRPr="00286FF2" w:rsidRDefault="005E7182" w:rsidP="005E7182">
            <w:pPr>
              <w:rPr>
                <w:rFonts w:ascii="Arial" w:hAnsi="Arial" w:cs="Arial"/>
                <w:b/>
              </w:rPr>
            </w:pPr>
          </w:p>
          <w:p w:rsidR="00286FF2" w:rsidRPr="00286FF2" w:rsidRDefault="00286FF2" w:rsidP="005E7182">
            <w:pPr>
              <w:rPr>
                <w:rFonts w:ascii="Arial" w:hAnsi="Arial" w:cs="Arial"/>
                <w:b/>
              </w:rPr>
            </w:pPr>
            <w:r w:rsidRPr="00286FF2">
              <w:rPr>
                <w:rFonts w:ascii="Arial" w:hAnsi="Arial" w:cs="Arial"/>
                <w:b/>
              </w:rPr>
              <w:t>Matters Arising</w:t>
            </w:r>
          </w:p>
        </w:tc>
        <w:tc>
          <w:tcPr>
            <w:tcW w:w="5448" w:type="dxa"/>
          </w:tcPr>
          <w:p w:rsidR="005E7182" w:rsidRDefault="005E7182" w:rsidP="005E7182">
            <w:pPr>
              <w:rPr>
                <w:rFonts w:ascii="Arial" w:hAnsi="Arial" w:cs="Arial"/>
              </w:rPr>
            </w:pPr>
          </w:p>
          <w:p w:rsidR="00286FF2" w:rsidRDefault="00286FF2" w:rsidP="005E7182">
            <w:pPr>
              <w:rPr>
                <w:rFonts w:ascii="Arial" w:hAnsi="Arial" w:cs="Arial"/>
              </w:rPr>
            </w:pPr>
            <w:r>
              <w:rPr>
                <w:rFonts w:ascii="Arial" w:hAnsi="Arial" w:cs="Arial"/>
              </w:rPr>
              <w:t>None</w:t>
            </w:r>
          </w:p>
        </w:tc>
      </w:tr>
      <w:tr w:rsidR="00286FF2" w:rsidTr="00452123">
        <w:tc>
          <w:tcPr>
            <w:tcW w:w="675"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6</w:t>
            </w:r>
          </w:p>
          <w:p w:rsidR="00286FF2" w:rsidRP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286FF2" w:rsidRPr="00286FF2" w:rsidRDefault="00286FF2" w:rsidP="005E7182">
            <w:pPr>
              <w:rPr>
                <w:rFonts w:ascii="Arial" w:hAnsi="Arial" w:cs="Arial"/>
                <w:b/>
              </w:rPr>
            </w:pPr>
            <w:r>
              <w:rPr>
                <w:rFonts w:ascii="Arial" w:hAnsi="Arial" w:cs="Arial"/>
                <w:b/>
              </w:rPr>
              <w:t>Councillor Vacancies</w:t>
            </w:r>
          </w:p>
        </w:tc>
        <w:tc>
          <w:tcPr>
            <w:tcW w:w="5448" w:type="dxa"/>
          </w:tcPr>
          <w:p w:rsidR="00286FF2" w:rsidRDefault="00286FF2" w:rsidP="005E7182">
            <w:pPr>
              <w:rPr>
                <w:rFonts w:ascii="Arial" w:hAnsi="Arial" w:cs="Arial"/>
              </w:rPr>
            </w:pPr>
          </w:p>
          <w:p w:rsidR="00286FF2" w:rsidRDefault="00591872" w:rsidP="00E00F46">
            <w:pPr>
              <w:rPr>
                <w:rFonts w:ascii="Arial" w:hAnsi="Arial" w:cs="Arial"/>
              </w:rPr>
            </w:pPr>
            <w:r>
              <w:rPr>
                <w:rFonts w:ascii="Arial" w:hAnsi="Arial" w:cs="Arial"/>
              </w:rPr>
              <w:t xml:space="preserve">John Roberts </w:t>
            </w:r>
            <w:r w:rsidR="00316A95">
              <w:rPr>
                <w:rFonts w:ascii="Arial" w:hAnsi="Arial" w:cs="Arial"/>
              </w:rPr>
              <w:t xml:space="preserve">&amp; Gill Stokes </w:t>
            </w:r>
            <w:r>
              <w:rPr>
                <w:rFonts w:ascii="Arial" w:hAnsi="Arial" w:cs="Arial"/>
              </w:rPr>
              <w:t>attended the meeting to observe proceedings and as a prospective co-opted member</w:t>
            </w:r>
            <w:r w:rsidR="00316A95">
              <w:rPr>
                <w:rFonts w:ascii="Arial" w:hAnsi="Arial" w:cs="Arial"/>
              </w:rPr>
              <w:t>s</w:t>
            </w:r>
            <w:r>
              <w:rPr>
                <w:rFonts w:ascii="Arial" w:hAnsi="Arial" w:cs="Arial"/>
              </w:rPr>
              <w:t>.</w:t>
            </w:r>
          </w:p>
          <w:p w:rsidR="00591872" w:rsidRDefault="00591872" w:rsidP="00E00F46">
            <w:pPr>
              <w:rPr>
                <w:rFonts w:ascii="Arial" w:hAnsi="Arial" w:cs="Arial"/>
              </w:rPr>
            </w:pPr>
          </w:p>
          <w:p w:rsidR="00591872" w:rsidRDefault="00591872" w:rsidP="00591872">
            <w:pPr>
              <w:rPr>
                <w:rFonts w:ascii="Arial" w:hAnsi="Arial" w:cs="Arial"/>
              </w:rPr>
            </w:pPr>
            <w:r>
              <w:rPr>
                <w:rFonts w:ascii="Arial" w:hAnsi="Arial" w:cs="Arial"/>
              </w:rPr>
              <w:t>An article has been drafted for inclusion in the next newsletter.</w:t>
            </w:r>
          </w:p>
        </w:tc>
      </w:tr>
      <w:tr w:rsidR="005E7182" w:rsidTr="00452123">
        <w:tc>
          <w:tcPr>
            <w:tcW w:w="675" w:type="dxa"/>
          </w:tcPr>
          <w:p w:rsidR="005E7182" w:rsidRDefault="005E7182" w:rsidP="005E7182">
            <w:pPr>
              <w:rPr>
                <w:rFonts w:ascii="Arial" w:hAnsi="Arial" w:cs="Arial"/>
                <w:b/>
              </w:rPr>
            </w:pPr>
          </w:p>
          <w:p w:rsidR="00286FF2" w:rsidRDefault="00286FF2" w:rsidP="005E7182">
            <w:pPr>
              <w:rPr>
                <w:rFonts w:ascii="Arial" w:hAnsi="Arial" w:cs="Arial"/>
                <w:b/>
              </w:rPr>
            </w:pPr>
            <w:r>
              <w:rPr>
                <w:rFonts w:ascii="Arial" w:hAnsi="Arial" w:cs="Arial"/>
                <w:b/>
              </w:rPr>
              <w:t>7</w:t>
            </w:r>
          </w:p>
          <w:p w:rsidR="00286FF2" w:rsidRPr="00286FF2" w:rsidRDefault="00286FF2" w:rsidP="005E7182">
            <w:pPr>
              <w:rPr>
                <w:rFonts w:ascii="Arial" w:hAnsi="Arial" w:cs="Arial"/>
                <w:b/>
              </w:rPr>
            </w:pPr>
          </w:p>
        </w:tc>
        <w:tc>
          <w:tcPr>
            <w:tcW w:w="3119" w:type="dxa"/>
          </w:tcPr>
          <w:p w:rsidR="005E7182" w:rsidRDefault="005E7182" w:rsidP="005E7182">
            <w:pPr>
              <w:rPr>
                <w:rFonts w:ascii="Arial" w:hAnsi="Arial" w:cs="Arial"/>
                <w:b/>
              </w:rPr>
            </w:pPr>
          </w:p>
          <w:p w:rsidR="00286FF2" w:rsidRPr="00286FF2" w:rsidRDefault="00286FF2" w:rsidP="005E7182">
            <w:pPr>
              <w:rPr>
                <w:rFonts w:ascii="Arial" w:hAnsi="Arial" w:cs="Arial"/>
                <w:b/>
              </w:rPr>
            </w:pPr>
            <w:r>
              <w:rPr>
                <w:rFonts w:ascii="Arial" w:hAnsi="Arial" w:cs="Arial"/>
                <w:b/>
              </w:rPr>
              <w:t>House Next to the School</w:t>
            </w:r>
          </w:p>
        </w:tc>
        <w:tc>
          <w:tcPr>
            <w:tcW w:w="5448" w:type="dxa"/>
          </w:tcPr>
          <w:p w:rsidR="005E7182" w:rsidRDefault="005E7182" w:rsidP="005E7182">
            <w:pPr>
              <w:rPr>
                <w:rFonts w:ascii="Arial" w:hAnsi="Arial" w:cs="Arial"/>
              </w:rPr>
            </w:pPr>
          </w:p>
          <w:p w:rsidR="00286FF2" w:rsidRDefault="00286FF2" w:rsidP="00925A07">
            <w:pPr>
              <w:rPr>
                <w:rFonts w:ascii="Arial" w:hAnsi="Arial" w:cs="Arial"/>
              </w:rPr>
            </w:pPr>
            <w:r>
              <w:rPr>
                <w:rFonts w:ascii="Arial" w:hAnsi="Arial" w:cs="Arial"/>
              </w:rPr>
              <w:t xml:space="preserve">Cllr </w:t>
            </w:r>
            <w:proofErr w:type="spellStart"/>
            <w:r>
              <w:rPr>
                <w:rFonts w:ascii="Arial" w:hAnsi="Arial" w:cs="Arial"/>
              </w:rPr>
              <w:t>Eade</w:t>
            </w:r>
            <w:proofErr w:type="spellEnd"/>
            <w:r>
              <w:rPr>
                <w:rFonts w:ascii="Arial" w:hAnsi="Arial" w:cs="Arial"/>
              </w:rPr>
              <w:t xml:space="preserve"> </w:t>
            </w:r>
            <w:r w:rsidR="00591872">
              <w:rPr>
                <w:rFonts w:ascii="Arial" w:hAnsi="Arial" w:cs="Arial"/>
              </w:rPr>
              <w:t xml:space="preserve">reported - some progress noted in removing / tidying materials, enforcement </w:t>
            </w:r>
            <w:r w:rsidR="00376D59">
              <w:rPr>
                <w:rFonts w:ascii="Arial" w:hAnsi="Arial" w:cs="Arial"/>
              </w:rPr>
              <w:t xml:space="preserve">action </w:t>
            </w:r>
            <w:r w:rsidR="00591872">
              <w:rPr>
                <w:rFonts w:ascii="Arial" w:hAnsi="Arial" w:cs="Arial"/>
              </w:rPr>
              <w:t>temporarily suspended, a further inspection of the site is planned for late November, and the site should be cleared by Christmas</w:t>
            </w:r>
          </w:p>
        </w:tc>
      </w:tr>
      <w:tr w:rsidR="00286FF2" w:rsidTr="00452123">
        <w:tc>
          <w:tcPr>
            <w:tcW w:w="675"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8</w:t>
            </w:r>
          </w:p>
          <w:p w:rsidR="00286FF2" w:rsidRP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286FF2" w:rsidRPr="00286FF2" w:rsidRDefault="00286FF2" w:rsidP="005E7182">
            <w:pPr>
              <w:rPr>
                <w:rFonts w:ascii="Arial" w:hAnsi="Arial" w:cs="Arial"/>
                <w:b/>
              </w:rPr>
            </w:pPr>
            <w:r>
              <w:rPr>
                <w:rFonts w:ascii="Arial" w:hAnsi="Arial" w:cs="Arial"/>
                <w:b/>
              </w:rPr>
              <w:t xml:space="preserve">Village Hall </w:t>
            </w:r>
            <w:r w:rsidR="00E00F46">
              <w:rPr>
                <w:rFonts w:ascii="Arial" w:hAnsi="Arial" w:cs="Arial"/>
                <w:b/>
              </w:rPr>
              <w:t>–</w:t>
            </w:r>
            <w:r>
              <w:rPr>
                <w:rFonts w:ascii="Arial" w:hAnsi="Arial" w:cs="Arial"/>
                <w:b/>
              </w:rPr>
              <w:t xml:space="preserve"> </w:t>
            </w:r>
            <w:r w:rsidR="00E00F46">
              <w:rPr>
                <w:rFonts w:ascii="Arial" w:hAnsi="Arial" w:cs="Arial"/>
                <w:b/>
              </w:rPr>
              <w:t>resurfacing of the car park</w:t>
            </w:r>
          </w:p>
        </w:tc>
        <w:tc>
          <w:tcPr>
            <w:tcW w:w="5448" w:type="dxa"/>
          </w:tcPr>
          <w:p w:rsidR="00286FF2" w:rsidRDefault="00286FF2" w:rsidP="005E7182">
            <w:pPr>
              <w:rPr>
                <w:rFonts w:ascii="Arial" w:hAnsi="Arial" w:cs="Arial"/>
              </w:rPr>
            </w:pPr>
          </w:p>
          <w:p w:rsidR="00376D59" w:rsidRDefault="00E00F46" w:rsidP="00376D59">
            <w:pPr>
              <w:rPr>
                <w:rFonts w:ascii="Arial" w:hAnsi="Arial" w:cs="Arial"/>
              </w:rPr>
            </w:pPr>
            <w:r>
              <w:rPr>
                <w:rFonts w:ascii="Arial" w:hAnsi="Arial" w:cs="Arial"/>
              </w:rPr>
              <w:t xml:space="preserve">Cllr </w:t>
            </w:r>
            <w:proofErr w:type="spellStart"/>
            <w:r>
              <w:rPr>
                <w:rFonts w:ascii="Arial" w:hAnsi="Arial" w:cs="Arial"/>
              </w:rPr>
              <w:t>Eade</w:t>
            </w:r>
            <w:proofErr w:type="spellEnd"/>
            <w:r>
              <w:rPr>
                <w:rFonts w:ascii="Arial" w:hAnsi="Arial" w:cs="Arial"/>
              </w:rPr>
              <w:t xml:space="preserve"> </w:t>
            </w:r>
            <w:r w:rsidR="00376D59">
              <w:rPr>
                <w:rFonts w:ascii="Arial" w:hAnsi="Arial" w:cs="Arial"/>
              </w:rPr>
              <w:t xml:space="preserve">reported that he had been in contact with Tim </w:t>
            </w:r>
            <w:proofErr w:type="spellStart"/>
            <w:r w:rsidR="00376D59">
              <w:rPr>
                <w:rFonts w:ascii="Arial" w:hAnsi="Arial" w:cs="Arial"/>
              </w:rPr>
              <w:t>Brickley</w:t>
            </w:r>
            <w:proofErr w:type="spellEnd"/>
            <w:r w:rsidR="00376D59">
              <w:rPr>
                <w:rFonts w:ascii="Arial" w:hAnsi="Arial" w:cs="Arial"/>
              </w:rPr>
              <w:t xml:space="preserve"> (Persimmon Homes) who indicated that they would consider carrying out the works, and that he was reviewing other options. </w:t>
            </w:r>
          </w:p>
          <w:p w:rsidR="00376D59" w:rsidRDefault="00376D59" w:rsidP="00376D59">
            <w:pPr>
              <w:rPr>
                <w:rFonts w:ascii="Arial" w:hAnsi="Arial" w:cs="Arial"/>
              </w:rPr>
            </w:pPr>
          </w:p>
          <w:p w:rsidR="006529F6" w:rsidRDefault="00376D59" w:rsidP="00316A95">
            <w:pPr>
              <w:rPr>
                <w:rFonts w:ascii="Arial" w:hAnsi="Arial" w:cs="Arial"/>
              </w:rPr>
            </w:pPr>
            <w:r>
              <w:rPr>
                <w:rFonts w:ascii="Arial" w:hAnsi="Arial" w:cs="Arial"/>
              </w:rPr>
              <w:t xml:space="preserve">The deteriorating condition of the car park was noted and is causing an increasing risk for users. </w:t>
            </w:r>
          </w:p>
        </w:tc>
      </w:tr>
      <w:tr w:rsidR="00286FF2" w:rsidTr="00452123">
        <w:tc>
          <w:tcPr>
            <w:tcW w:w="675"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9</w:t>
            </w:r>
          </w:p>
          <w:p w:rsidR="00286FF2" w:rsidRP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E00F46" w:rsidRPr="00286FF2" w:rsidRDefault="00E00F46" w:rsidP="005E7182">
            <w:pPr>
              <w:rPr>
                <w:rFonts w:ascii="Arial" w:hAnsi="Arial" w:cs="Arial"/>
                <w:b/>
              </w:rPr>
            </w:pPr>
            <w:r>
              <w:rPr>
                <w:rFonts w:ascii="Arial" w:hAnsi="Arial" w:cs="Arial"/>
                <w:b/>
              </w:rPr>
              <w:t>Central Networks – substation tree work</w:t>
            </w:r>
          </w:p>
        </w:tc>
        <w:tc>
          <w:tcPr>
            <w:tcW w:w="5448" w:type="dxa"/>
          </w:tcPr>
          <w:p w:rsidR="00286FF2" w:rsidRDefault="00286FF2" w:rsidP="005E7182">
            <w:pPr>
              <w:rPr>
                <w:rFonts w:ascii="Arial" w:hAnsi="Arial" w:cs="Arial"/>
              </w:rPr>
            </w:pPr>
          </w:p>
          <w:p w:rsidR="00E00F46" w:rsidRDefault="00376D59" w:rsidP="00376D59">
            <w:pPr>
              <w:rPr>
                <w:rFonts w:ascii="Arial" w:hAnsi="Arial" w:cs="Arial"/>
              </w:rPr>
            </w:pPr>
            <w:r>
              <w:rPr>
                <w:rFonts w:ascii="Arial" w:hAnsi="Arial" w:cs="Arial"/>
              </w:rPr>
              <w:t xml:space="preserve">It was noted that the planned tree works including additional work had been completed. However, the access gate appears to have been damaged and a temporary repair has not worked leaving it insecure. </w:t>
            </w:r>
            <w:r w:rsidR="00925A07">
              <w:rPr>
                <w:rFonts w:ascii="Arial" w:hAnsi="Arial" w:cs="Arial"/>
              </w:rPr>
              <w:t xml:space="preserve">Agreed: the </w:t>
            </w:r>
            <w:r>
              <w:rPr>
                <w:rFonts w:ascii="Arial" w:hAnsi="Arial" w:cs="Arial"/>
              </w:rPr>
              <w:t>Clerk to write to Central Networks asap.</w:t>
            </w:r>
          </w:p>
        </w:tc>
      </w:tr>
      <w:tr w:rsidR="005E7182" w:rsidTr="00452123">
        <w:tc>
          <w:tcPr>
            <w:tcW w:w="675" w:type="dxa"/>
          </w:tcPr>
          <w:p w:rsidR="005E7182" w:rsidRDefault="005E7182" w:rsidP="005E7182">
            <w:pPr>
              <w:rPr>
                <w:rFonts w:ascii="Arial" w:hAnsi="Arial" w:cs="Arial"/>
                <w:b/>
              </w:rPr>
            </w:pPr>
          </w:p>
          <w:p w:rsidR="00286FF2" w:rsidRDefault="00286FF2" w:rsidP="005E7182">
            <w:pPr>
              <w:rPr>
                <w:rFonts w:ascii="Arial" w:hAnsi="Arial" w:cs="Arial"/>
                <w:b/>
              </w:rPr>
            </w:pPr>
            <w:r>
              <w:rPr>
                <w:rFonts w:ascii="Arial" w:hAnsi="Arial" w:cs="Arial"/>
                <w:b/>
              </w:rPr>
              <w:t>10</w:t>
            </w:r>
          </w:p>
          <w:p w:rsidR="00286FF2" w:rsidRPr="00286FF2" w:rsidRDefault="00286FF2" w:rsidP="005E7182">
            <w:pPr>
              <w:rPr>
                <w:rFonts w:ascii="Arial" w:hAnsi="Arial" w:cs="Arial"/>
                <w:b/>
              </w:rPr>
            </w:pPr>
          </w:p>
        </w:tc>
        <w:tc>
          <w:tcPr>
            <w:tcW w:w="3119" w:type="dxa"/>
          </w:tcPr>
          <w:p w:rsidR="005E7182" w:rsidRDefault="005E7182" w:rsidP="005E7182">
            <w:pPr>
              <w:rPr>
                <w:rFonts w:ascii="Arial" w:hAnsi="Arial" w:cs="Arial"/>
                <w:b/>
              </w:rPr>
            </w:pPr>
          </w:p>
          <w:p w:rsidR="00111343" w:rsidRPr="00286FF2" w:rsidRDefault="00111343" w:rsidP="005E7182">
            <w:pPr>
              <w:rPr>
                <w:rFonts w:ascii="Arial" w:hAnsi="Arial" w:cs="Arial"/>
                <w:b/>
              </w:rPr>
            </w:pPr>
            <w:r>
              <w:rPr>
                <w:rFonts w:ascii="Arial" w:hAnsi="Arial" w:cs="Arial"/>
                <w:b/>
              </w:rPr>
              <w:t>Environmental Audit – report back</w:t>
            </w:r>
          </w:p>
        </w:tc>
        <w:tc>
          <w:tcPr>
            <w:tcW w:w="5448" w:type="dxa"/>
          </w:tcPr>
          <w:p w:rsidR="005E7182" w:rsidRDefault="005E7182" w:rsidP="005E7182">
            <w:pPr>
              <w:rPr>
                <w:rFonts w:ascii="Arial" w:hAnsi="Arial" w:cs="Arial"/>
              </w:rPr>
            </w:pPr>
          </w:p>
          <w:p w:rsidR="00812CDC" w:rsidRDefault="00376D59" w:rsidP="00925A07">
            <w:pPr>
              <w:rPr>
                <w:rFonts w:ascii="Arial" w:hAnsi="Arial" w:cs="Arial"/>
              </w:rPr>
            </w:pPr>
            <w:r>
              <w:rPr>
                <w:rFonts w:ascii="Arial" w:hAnsi="Arial" w:cs="Arial"/>
              </w:rPr>
              <w:t xml:space="preserve">It was noted that the TWS road sweepers had been around but due to the level of deposits and weed growth had made little impact in some areas. </w:t>
            </w:r>
            <w:r w:rsidR="00925A07">
              <w:rPr>
                <w:rFonts w:ascii="Arial" w:hAnsi="Arial" w:cs="Arial"/>
              </w:rPr>
              <w:t>Agreed: Members to advise the C</w:t>
            </w:r>
            <w:r>
              <w:rPr>
                <w:rFonts w:ascii="Arial" w:hAnsi="Arial" w:cs="Arial"/>
              </w:rPr>
              <w:t>lerk of precise locations</w:t>
            </w:r>
            <w:r w:rsidR="00925A07">
              <w:rPr>
                <w:rFonts w:ascii="Arial" w:hAnsi="Arial" w:cs="Arial"/>
              </w:rPr>
              <w:t xml:space="preserve">, and the </w:t>
            </w:r>
            <w:r>
              <w:rPr>
                <w:rFonts w:ascii="Arial" w:hAnsi="Arial" w:cs="Arial"/>
              </w:rPr>
              <w:t>Clerk to liaise with T&amp;WC for further action with an offer of CAPC contribution to funding.</w:t>
            </w:r>
          </w:p>
        </w:tc>
      </w:tr>
      <w:tr w:rsidR="00286FF2" w:rsidTr="00452123">
        <w:tc>
          <w:tcPr>
            <w:tcW w:w="675"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11</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111343" w:rsidRPr="00286FF2" w:rsidRDefault="00111343" w:rsidP="005E7182">
            <w:pPr>
              <w:rPr>
                <w:rFonts w:ascii="Arial" w:hAnsi="Arial" w:cs="Arial"/>
                <w:b/>
              </w:rPr>
            </w:pPr>
            <w:r>
              <w:rPr>
                <w:rFonts w:ascii="Arial" w:hAnsi="Arial" w:cs="Arial"/>
                <w:b/>
              </w:rPr>
              <w:t>Projects for the Parish</w:t>
            </w:r>
          </w:p>
        </w:tc>
        <w:tc>
          <w:tcPr>
            <w:tcW w:w="5448" w:type="dxa"/>
          </w:tcPr>
          <w:p w:rsidR="00ED7EEB" w:rsidRDefault="00ED7EEB" w:rsidP="0062387B">
            <w:pPr>
              <w:rPr>
                <w:rFonts w:ascii="Arial" w:hAnsi="Arial" w:cs="Arial"/>
              </w:rPr>
            </w:pPr>
          </w:p>
          <w:p w:rsidR="00792FD4" w:rsidRDefault="0062387B" w:rsidP="0062387B">
            <w:pPr>
              <w:rPr>
                <w:rFonts w:ascii="Arial" w:hAnsi="Arial" w:cs="Arial"/>
              </w:rPr>
            </w:pPr>
            <w:r w:rsidRPr="00792FD4">
              <w:rPr>
                <w:rFonts w:ascii="Arial" w:hAnsi="Arial" w:cs="Arial"/>
                <w:b/>
              </w:rPr>
              <w:t>(</w:t>
            </w:r>
            <w:proofErr w:type="spellStart"/>
            <w:r w:rsidRPr="00792FD4">
              <w:rPr>
                <w:rFonts w:ascii="Arial" w:hAnsi="Arial" w:cs="Arial"/>
                <w:b/>
              </w:rPr>
              <w:t>i</w:t>
            </w:r>
            <w:proofErr w:type="spellEnd"/>
            <w:r w:rsidRPr="00792FD4">
              <w:rPr>
                <w:rFonts w:ascii="Arial" w:hAnsi="Arial" w:cs="Arial"/>
                <w:b/>
              </w:rPr>
              <w:t>) 30 mph Roundels</w:t>
            </w:r>
            <w:r>
              <w:rPr>
                <w:rFonts w:ascii="Arial" w:hAnsi="Arial" w:cs="Arial"/>
              </w:rPr>
              <w:t xml:space="preserve"> – </w:t>
            </w:r>
            <w:r w:rsidR="00925A07">
              <w:rPr>
                <w:rFonts w:ascii="Arial" w:hAnsi="Arial" w:cs="Arial"/>
              </w:rPr>
              <w:t>A</w:t>
            </w:r>
            <w:r w:rsidR="00C32E7E">
              <w:rPr>
                <w:rFonts w:ascii="Arial" w:hAnsi="Arial" w:cs="Arial"/>
              </w:rPr>
              <w:t>greed</w:t>
            </w:r>
            <w:r w:rsidR="00925A07">
              <w:rPr>
                <w:rFonts w:ascii="Arial" w:hAnsi="Arial" w:cs="Arial"/>
              </w:rPr>
              <w:t>:</w:t>
            </w:r>
            <w:r w:rsidR="00C32E7E">
              <w:rPr>
                <w:rFonts w:ascii="Arial" w:hAnsi="Arial" w:cs="Arial"/>
              </w:rPr>
              <w:t xml:space="preserve"> to pursue an offer from T&amp;WC to provide painted roundels free of charge and also to locate SIDS in Church Aston on approaches to the school. Clerk to progress. </w:t>
            </w:r>
            <w:r>
              <w:rPr>
                <w:rFonts w:ascii="Arial" w:hAnsi="Arial" w:cs="Arial"/>
              </w:rPr>
              <w:t xml:space="preserve"> </w:t>
            </w:r>
          </w:p>
          <w:p w:rsidR="00C32E7E" w:rsidRDefault="00C32E7E" w:rsidP="0062387B">
            <w:pPr>
              <w:rPr>
                <w:rFonts w:ascii="Arial" w:hAnsi="Arial" w:cs="Arial"/>
              </w:rPr>
            </w:pPr>
          </w:p>
          <w:p w:rsidR="00792FD4" w:rsidRDefault="00792FD4" w:rsidP="0062387B">
            <w:pPr>
              <w:rPr>
                <w:rFonts w:ascii="Arial" w:hAnsi="Arial" w:cs="Arial"/>
              </w:rPr>
            </w:pPr>
            <w:r w:rsidRPr="0017780A">
              <w:rPr>
                <w:rFonts w:ascii="Arial" w:hAnsi="Arial" w:cs="Arial"/>
                <w:b/>
              </w:rPr>
              <w:t>(ii) Village Hall Wall &amp; Roof</w:t>
            </w:r>
            <w:r>
              <w:rPr>
                <w:rFonts w:ascii="Arial" w:hAnsi="Arial" w:cs="Arial"/>
              </w:rPr>
              <w:t xml:space="preserve"> – </w:t>
            </w:r>
            <w:r w:rsidR="00E0765F">
              <w:rPr>
                <w:rFonts w:ascii="Arial" w:hAnsi="Arial" w:cs="Arial"/>
              </w:rPr>
              <w:t>PE/MS had met with Adrian Corney and confirmed the retaining wall and upper surface were T&amp;WC responsibility. Noted that original proposals were not viable, instead AC had agreed to increase maintenance regime from twice to four times per annum.</w:t>
            </w:r>
          </w:p>
          <w:p w:rsidR="00E0765F" w:rsidRDefault="00E0765F" w:rsidP="0062387B">
            <w:pPr>
              <w:rPr>
                <w:rFonts w:ascii="Arial" w:hAnsi="Arial" w:cs="Arial"/>
              </w:rPr>
            </w:pPr>
          </w:p>
          <w:p w:rsidR="00E0765F" w:rsidRDefault="00E0765F" w:rsidP="0062387B">
            <w:pPr>
              <w:rPr>
                <w:rFonts w:ascii="Arial" w:hAnsi="Arial" w:cs="Arial"/>
              </w:rPr>
            </w:pPr>
            <w:r>
              <w:rPr>
                <w:rFonts w:ascii="Arial" w:hAnsi="Arial" w:cs="Arial"/>
              </w:rPr>
              <w:t>Also, it was noted that the car park and areas around the village hall are in need of a good clean-up (weeds, detritus, etc</w:t>
            </w:r>
            <w:r w:rsidR="006A6355">
              <w:rPr>
                <w:rFonts w:ascii="Arial" w:hAnsi="Arial" w:cs="Arial"/>
              </w:rPr>
              <w:t>.</w:t>
            </w:r>
            <w:r>
              <w:rPr>
                <w:rFonts w:ascii="Arial" w:hAnsi="Arial" w:cs="Arial"/>
              </w:rPr>
              <w:t xml:space="preserve">). Agreed </w:t>
            </w:r>
            <w:r w:rsidR="00925A07">
              <w:rPr>
                <w:rFonts w:ascii="Arial" w:hAnsi="Arial" w:cs="Arial"/>
              </w:rPr>
              <w:t xml:space="preserve">Cllr </w:t>
            </w:r>
            <w:proofErr w:type="spellStart"/>
            <w:r>
              <w:rPr>
                <w:rFonts w:ascii="Arial" w:hAnsi="Arial" w:cs="Arial"/>
              </w:rPr>
              <w:t>S</w:t>
            </w:r>
            <w:r w:rsidR="00925A07">
              <w:rPr>
                <w:rFonts w:ascii="Arial" w:hAnsi="Arial" w:cs="Arial"/>
              </w:rPr>
              <w:t>tansfield</w:t>
            </w:r>
            <w:proofErr w:type="spellEnd"/>
            <w:r>
              <w:rPr>
                <w:rFonts w:ascii="Arial" w:hAnsi="Arial" w:cs="Arial"/>
              </w:rPr>
              <w:t xml:space="preserve"> to seek a budget quotation from a local contractor for a one-off clean up, and the village hall committee are recommended to contact TWS with a view to buying into their maintenance services. Clerk to write to the V</w:t>
            </w:r>
            <w:r w:rsidR="00FA4C8B">
              <w:rPr>
                <w:rFonts w:ascii="Arial" w:hAnsi="Arial" w:cs="Arial"/>
              </w:rPr>
              <w:t xml:space="preserve">illage </w:t>
            </w:r>
            <w:r>
              <w:rPr>
                <w:rFonts w:ascii="Arial" w:hAnsi="Arial" w:cs="Arial"/>
              </w:rPr>
              <w:t>H</w:t>
            </w:r>
            <w:r w:rsidR="00FA4C8B">
              <w:rPr>
                <w:rFonts w:ascii="Arial" w:hAnsi="Arial" w:cs="Arial"/>
              </w:rPr>
              <w:t xml:space="preserve">all </w:t>
            </w:r>
            <w:r>
              <w:rPr>
                <w:rFonts w:ascii="Arial" w:hAnsi="Arial" w:cs="Arial"/>
              </w:rPr>
              <w:t>C</w:t>
            </w:r>
            <w:r w:rsidR="00FA4C8B">
              <w:rPr>
                <w:rFonts w:ascii="Arial" w:hAnsi="Arial" w:cs="Arial"/>
              </w:rPr>
              <w:t>ommittee</w:t>
            </w:r>
            <w:r>
              <w:rPr>
                <w:rFonts w:ascii="Arial" w:hAnsi="Arial" w:cs="Arial"/>
              </w:rPr>
              <w:t xml:space="preserve"> advising of these proposals. </w:t>
            </w:r>
          </w:p>
          <w:p w:rsidR="00792FD4" w:rsidRDefault="00792FD4" w:rsidP="0062387B">
            <w:pPr>
              <w:rPr>
                <w:rFonts w:ascii="Arial" w:hAnsi="Arial" w:cs="Arial"/>
              </w:rPr>
            </w:pPr>
          </w:p>
          <w:p w:rsidR="00792FD4" w:rsidRDefault="00792FD4" w:rsidP="0062387B">
            <w:pPr>
              <w:rPr>
                <w:rFonts w:ascii="Arial" w:hAnsi="Arial" w:cs="Arial"/>
              </w:rPr>
            </w:pPr>
            <w:r w:rsidRPr="00E3063D">
              <w:rPr>
                <w:rFonts w:ascii="Arial" w:hAnsi="Arial" w:cs="Arial"/>
                <w:b/>
              </w:rPr>
              <w:t>(iii) Bus Shelter</w:t>
            </w:r>
            <w:r>
              <w:rPr>
                <w:rFonts w:ascii="Arial" w:hAnsi="Arial" w:cs="Arial"/>
              </w:rPr>
              <w:t xml:space="preserve"> – Cllr Richards </w:t>
            </w:r>
            <w:r w:rsidR="00E0765F">
              <w:rPr>
                <w:rFonts w:ascii="Arial" w:hAnsi="Arial" w:cs="Arial"/>
              </w:rPr>
              <w:t>reported that the PCC had agreed in principle to a release church land to enable a new bus shelter, and that T&amp;WC had quoted £3,500 for the shelter</w:t>
            </w:r>
            <w:r w:rsidR="006B454E">
              <w:rPr>
                <w:rFonts w:ascii="Arial" w:hAnsi="Arial" w:cs="Arial"/>
              </w:rPr>
              <w:t xml:space="preserve"> compared with £1,500 a few years ago</w:t>
            </w:r>
            <w:r w:rsidR="00E0765F">
              <w:rPr>
                <w:rFonts w:ascii="Arial" w:hAnsi="Arial" w:cs="Arial"/>
              </w:rPr>
              <w:t xml:space="preserve">. </w:t>
            </w:r>
            <w:r w:rsidR="006B454E">
              <w:rPr>
                <w:rFonts w:ascii="Arial" w:hAnsi="Arial" w:cs="Arial"/>
              </w:rPr>
              <w:t xml:space="preserve">Cllr </w:t>
            </w:r>
            <w:proofErr w:type="spellStart"/>
            <w:r w:rsidR="006B454E">
              <w:rPr>
                <w:rFonts w:ascii="Arial" w:hAnsi="Arial" w:cs="Arial"/>
              </w:rPr>
              <w:t>Eade</w:t>
            </w:r>
            <w:proofErr w:type="spellEnd"/>
            <w:r w:rsidR="006B454E">
              <w:rPr>
                <w:rFonts w:ascii="Arial" w:hAnsi="Arial" w:cs="Arial"/>
              </w:rPr>
              <w:t xml:space="preserve"> was asked to intervene to see if there was scope to reduce the costs.</w:t>
            </w:r>
            <w:r>
              <w:rPr>
                <w:rFonts w:ascii="Arial" w:hAnsi="Arial" w:cs="Arial"/>
              </w:rPr>
              <w:t xml:space="preserve"> </w:t>
            </w:r>
          </w:p>
          <w:p w:rsidR="00452123" w:rsidRDefault="00452123" w:rsidP="0062387B">
            <w:pPr>
              <w:rPr>
                <w:rFonts w:ascii="Arial" w:hAnsi="Arial" w:cs="Arial"/>
              </w:rPr>
            </w:pPr>
          </w:p>
          <w:p w:rsidR="0017780A" w:rsidRDefault="00E3063D" w:rsidP="0062387B">
            <w:pPr>
              <w:rPr>
                <w:rFonts w:ascii="Arial" w:hAnsi="Arial" w:cs="Arial"/>
              </w:rPr>
            </w:pPr>
            <w:r w:rsidRPr="00E3063D">
              <w:rPr>
                <w:rFonts w:ascii="Arial" w:hAnsi="Arial" w:cs="Arial"/>
                <w:b/>
              </w:rPr>
              <w:t xml:space="preserve">(iv) </w:t>
            </w:r>
            <w:r w:rsidR="00792FD4" w:rsidRPr="00E3063D">
              <w:rPr>
                <w:rFonts w:ascii="Arial" w:hAnsi="Arial" w:cs="Arial"/>
                <w:b/>
              </w:rPr>
              <w:t>Planters</w:t>
            </w:r>
            <w:r w:rsidR="00792FD4">
              <w:rPr>
                <w:rFonts w:ascii="Arial" w:hAnsi="Arial" w:cs="Arial"/>
              </w:rPr>
              <w:t xml:space="preserve"> – </w:t>
            </w:r>
            <w:r w:rsidR="006B454E">
              <w:rPr>
                <w:rFonts w:ascii="Arial" w:hAnsi="Arial" w:cs="Arial"/>
              </w:rPr>
              <w:t xml:space="preserve">It was confirmed that the Horticultural Society will provide plants for the planters. Members discussed design and location options. It was agreed to seek prices from a number of suppliers including T&amp;WC who had provided planters for Newport High Street scheme. </w:t>
            </w:r>
            <w:r w:rsidR="00925A07">
              <w:rPr>
                <w:rFonts w:ascii="Arial" w:hAnsi="Arial" w:cs="Arial"/>
              </w:rPr>
              <w:t xml:space="preserve">Agreed: the </w:t>
            </w:r>
            <w:r w:rsidR="006B454E">
              <w:rPr>
                <w:rFonts w:ascii="Arial" w:hAnsi="Arial" w:cs="Arial"/>
              </w:rPr>
              <w:t xml:space="preserve">Clerk to pursue prices for planters and for watering. </w:t>
            </w:r>
            <w:r w:rsidR="00792FD4">
              <w:rPr>
                <w:rFonts w:ascii="Arial" w:hAnsi="Arial" w:cs="Arial"/>
              </w:rPr>
              <w:t xml:space="preserve"> </w:t>
            </w:r>
          </w:p>
          <w:p w:rsidR="006B454E" w:rsidRDefault="006B454E" w:rsidP="0062387B">
            <w:pPr>
              <w:rPr>
                <w:rFonts w:ascii="Arial" w:hAnsi="Arial" w:cs="Arial"/>
              </w:rPr>
            </w:pPr>
          </w:p>
          <w:p w:rsidR="00ED7EEB" w:rsidRDefault="0017780A" w:rsidP="00925A07">
            <w:pPr>
              <w:rPr>
                <w:rFonts w:ascii="Arial" w:hAnsi="Arial" w:cs="Arial"/>
              </w:rPr>
            </w:pPr>
            <w:r w:rsidRPr="0017780A">
              <w:rPr>
                <w:rFonts w:ascii="Arial" w:hAnsi="Arial" w:cs="Arial"/>
                <w:b/>
              </w:rPr>
              <w:t>(v) Closed Section of Churchyard</w:t>
            </w:r>
            <w:r>
              <w:rPr>
                <w:rFonts w:ascii="Arial" w:hAnsi="Arial" w:cs="Arial"/>
              </w:rPr>
              <w:t xml:space="preserve"> – </w:t>
            </w:r>
            <w:r w:rsidR="006B454E">
              <w:rPr>
                <w:rFonts w:ascii="Arial" w:hAnsi="Arial" w:cs="Arial"/>
              </w:rPr>
              <w:t xml:space="preserve">Cllr Richards reported on progress. Diocesan approval will be needed before levelling work can proceed as existing graves / gravestones are affected. PCC </w:t>
            </w:r>
            <w:r w:rsidR="00925A07">
              <w:rPr>
                <w:rFonts w:ascii="Arial" w:hAnsi="Arial" w:cs="Arial"/>
              </w:rPr>
              <w:t xml:space="preserve">informed </w:t>
            </w:r>
            <w:r w:rsidR="006B454E">
              <w:rPr>
                <w:rFonts w:ascii="Arial" w:hAnsi="Arial" w:cs="Arial"/>
              </w:rPr>
              <w:t xml:space="preserve">that CAPC are willing to consider a contribution to costs. </w:t>
            </w:r>
          </w:p>
        </w:tc>
      </w:tr>
      <w:tr w:rsidR="00286FF2" w:rsidTr="00452123">
        <w:tc>
          <w:tcPr>
            <w:tcW w:w="675"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12</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111343" w:rsidRPr="00286FF2" w:rsidRDefault="00111343" w:rsidP="005E7182">
            <w:pPr>
              <w:rPr>
                <w:rFonts w:ascii="Arial" w:hAnsi="Arial" w:cs="Arial"/>
                <w:b/>
              </w:rPr>
            </w:pPr>
            <w:r>
              <w:rPr>
                <w:rFonts w:ascii="Arial" w:hAnsi="Arial" w:cs="Arial"/>
                <w:b/>
              </w:rPr>
              <w:t>Great War – 100 year anniversary</w:t>
            </w:r>
          </w:p>
        </w:tc>
        <w:tc>
          <w:tcPr>
            <w:tcW w:w="5448" w:type="dxa"/>
          </w:tcPr>
          <w:p w:rsidR="00286FF2" w:rsidRDefault="00286FF2" w:rsidP="005E7182">
            <w:pPr>
              <w:rPr>
                <w:rFonts w:ascii="Arial" w:hAnsi="Arial" w:cs="Arial"/>
              </w:rPr>
            </w:pPr>
          </w:p>
          <w:p w:rsidR="00A06B8D" w:rsidRDefault="006B454E" w:rsidP="006B454E">
            <w:pPr>
              <w:rPr>
                <w:rFonts w:ascii="Arial" w:hAnsi="Arial" w:cs="Arial"/>
              </w:rPr>
            </w:pPr>
            <w:r>
              <w:rPr>
                <w:rFonts w:ascii="Arial" w:hAnsi="Arial" w:cs="Arial"/>
              </w:rPr>
              <w:t xml:space="preserve">Cllr Knight provided an update from discussions with local historians. Cllr Evans informed members about proposals for planting poppies at various locations in the parish and on the preparatory processes for ensure poppies emerge and flower in May / June 2014. Work had now commenced. </w:t>
            </w:r>
          </w:p>
        </w:tc>
      </w:tr>
      <w:tr w:rsidR="00286FF2" w:rsidTr="00452123">
        <w:tc>
          <w:tcPr>
            <w:tcW w:w="675"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13</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812CDC" w:rsidRPr="00286FF2" w:rsidRDefault="00C876B6" w:rsidP="00C876B6">
            <w:pPr>
              <w:rPr>
                <w:rFonts w:ascii="Arial" w:hAnsi="Arial" w:cs="Arial"/>
                <w:b/>
              </w:rPr>
            </w:pPr>
            <w:r>
              <w:rPr>
                <w:rFonts w:ascii="Arial" w:hAnsi="Arial" w:cs="Arial"/>
                <w:b/>
              </w:rPr>
              <w:t xml:space="preserve">Street Lights and Lamp-Post </w:t>
            </w:r>
          </w:p>
        </w:tc>
        <w:tc>
          <w:tcPr>
            <w:tcW w:w="5448" w:type="dxa"/>
          </w:tcPr>
          <w:p w:rsidR="00286FF2" w:rsidRDefault="00286FF2" w:rsidP="005E7182">
            <w:pPr>
              <w:rPr>
                <w:rFonts w:ascii="Arial" w:hAnsi="Arial" w:cs="Arial"/>
              </w:rPr>
            </w:pPr>
          </w:p>
          <w:p w:rsidR="00A06B8D" w:rsidRDefault="00C876B6" w:rsidP="006B454E">
            <w:pPr>
              <w:rPr>
                <w:rFonts w:ascii="Arial" w:hAnsi="Arial" w:cs="Arial"/>
              </w:rPr>
            </w:pPr>
            <w:r>
              <w:rPr>
                <w:rFonts w:ascii="Arial" w:hAnsi="Arial" w:cs="Arial"/>
              </w:rPr>
              <w:t xml:space="preserve">Original issue now resolved however it was noted that CA11 is still not working. </w:t>
            </w:r>
            <w:r w:rsidR="00925A07">
              <w:rPr>
                <w:rFonts w:ascii="Arial" w:hAnsi="Arial" w:cs="Arial"/>
              </w:rPr>
              <w:t xml:space="preserve">Agreed: </w:t>
            </w:r>
            <w:r>
              <w:rPr>
                <w:rFonts w:ascii="Arial" w:hAnsi="Arial" w:cs="Arial"/>
              </w:rPr>
              <w:t>Clerk to report asap.</w:t>
            </w:r>
          </w:p>
        </w:tc>
      </w:tr>
      <w:tr w:rsidR="00286FF2" w:rsidTr="00452123">
        <w:tc>
          <w:tcPr>
            <w:tcW w:w="675"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14</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5C311B" w:rsidRPr="00286FF2" w:rsidRDefault="00C876B6" w:rsidP="00C876B6">
            <w:pPr>
              <w:rPr>
                <w:rFonts w:ascii="Arial" w:hAnsi="Arial" w:cs="Arial"/>
                <w:b/>
              </w:rPr>
            </w:pPr>
            <w:r>
              <w:rPr>
                <w:rFonts w:ascii="Arial" w:hAnsi="Arial" w:cs="Arial"/>
                <w:b/>
              </w:rPr>
              <w:t xml:space="preserve">Traffic Dangers on the A518 </w:t>
            </w:r>
          </w:p>
        </w:tc>
        <w:tc>
          <w:tcPr>
            <w:tcW w:w="5448" w:type="dxa"/>
          </w:tcPr>
          <w:p w:rsidR="00286FF2" w:rsidRDefault="00286FF2" w:rsidP="005E7182">
            <w:pPr>
              <w:rPr>
                <w:rFonts w:ascii="Arial" w:hAnsi="Arial" w:cs="Arial"/>
              </w:rPr>
            </w:pPr>
          </w:p>
          <w:p w:rsidR="00C876B6" w:rsidRDefault="00E81889" w:rsidP="00962B71">
            <w:pPr>
              <w:rPr>
                <w:rFonts w:ascii="Arial" w:hAnsi="Arial" w:cs="Arial"/>
              </w:rPr>
            </w:pPr>
            <w:r>
              <w:rPr>
                <w:rFonts w:ascii="Arial" w:hAnsi="Arial" w:cs="Arial"/>
              </w:rPr>
              <w:t xml:space="preserve">Cllr Evans summarised a series of concerns </w:t>
            </w:r>
            <w:r w:rsidR="00962B71">
              <w:rPr>
                <w:rFonts w:ascii="Arial" w:hAnsi="Arial" w:cs="Arial"/>
              </w:rPr>
              <w:t xml:space="preserve">(speed, poor visibility, lack of signage, pedestrians crossing, etc.) causing traffic dangers on the A518. </w:t>
            </w:r>
            <w:r>
              <w:rPr>
                <w:rFonts w:ascii="Arial" w:hAnsi="Arial" w:cs="Arial"/>
              </w:rPr>
              <w:t>The</w:t>
            </w:r>
            <w:r w:rsidR="00962B71">
              <w:rPr>
                <w:rFonts w:ascii="Arial" w:hAnsi="Arial" w:cs="Arial"/>
              </w:rPr>
              <w:t>se issues</w:t>
            </w:r>
            <w:r>
              <w:rPr>
                <w:rFonts w:ascii="Arial" w:hAnsi="Arial" w:cs="Arial"/>
              </w:rPr>
              <w:t xml:space="preserve"> ha</w:t>
            </w:r>
            <w:r w:rsidR="00962B71">
              <w:rPr>
                <w:rFonts w:ascii="Arial" w:hAnsi="Arial" w:cs="Arial"/>
              </w:rPr>
              <w:t>ve</w:t>
            </w:r>
            <w:r>
              <w:rPr>
                <w:rFonts w:ascii="Arial" w:hAnsi="Arial" w:cs="Arial"/>
              </w:rPr>
              <w:t xml:space="preserve"> been referred to the traffic team at T&amp;WC for urgent attention.</w:t>
            </w:r>
          </w:p>
        </w:tc>
      </w:tr>
      <w:tr w:rsidR="00286FF2" w:rsidTr="00452123">
        <w:tc>
          <w:tcPr>
            <w:tcW w:w="675"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15</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5C311B" w:rsidRPr="00286FF2" w:rsidRDefault="00E81889" w:rsidP="00E81889">
            <w:pPr>
              <w:rPr>
                <w:rFonts w:ascii="Arial" w:hAnsi="Arial" w:cs="Arial"/>
                <w:b/>
              </w:rPr>
            </w:pPr>
            <w:r>
              <w:rPr>
                <w:rFonts w:ascii="Arial" w:hAnsi="Arial" w:cs="Arial"/>
                <w:b/>
              </w:rPr>
              <w:t xml:space="preserve">Residential parking issue at The Dale </w:t>
            </w:r>
            <w:r w:rsidR="005C311B">
              <w:rPr>
                <w:rFonts w:ascii="Arial" w:hAnsi="Arial" w:cs="Arial"/>
                <w:b/>
              </w:rPr>
              <w:t xml:space="preserve"> </w:t>
            </w:r>
          </w:p>
        </w:tc>
        <w:tc>
          <w:tcPr>
            <w:tcW w:w="5448" w:type="dxa"/>
          </w:tcPr>
          <w:p w:rsidR="00286FF2" w:rsidRDefault="00286FF2" w:rsidP="005E7182">
            <w:pPr>
              <w:rPr>
                <w:rFonts w:ascii="Arial" w:hAnsi="Arial" w:cs="Arial"/>
              </w:rPr>
            </w:pPr>
          </w:p>
          <w:p w:rsidR="00154D56" w:rsidRDefault="00E81889" w:rsidP="00E81889">
            <w:pPr>
              <w:rPr>
                <w:rFonts w:ascii="Arial" w:hAnsi="Arial" w:cs="Arial"/>
              </w:rPr>
            </w:pPr>
            <w:r>
              <w:rPr>
                <w:rFonts w:ascii="Arial" w:hAnsi="Arial" w:cs="Arial"/>
              </w:rPr>
              <w:t>Despite previous interventions this issue remains unresolved. Agreed: t</w:t>
            </w:r>
            <w:r w:rsidR="00154D56">
              <w:rPr>
                <w:rFonts w:ascii="Arial" w:hAnsi="Arial" w:cs="Arial"/>
              </w:rPr>
              <w:t xml:space="preserve">he clerk </w:t>
            </w:r>
            <w:r>
              <w:rPr>
                <w:rFonts w:ascii="Arial" w:hAnsi="Arial" w:cs="Arial"/>
              </w:rPr>
              <w:t xml:space="preserve">to write to T&amp;WC seeking action. </w:t>
            </w:r>
          </w:p>
        </w:tc>
      </w:tr>
      <w:tr w:rsidR="00286FF2" w:rsidTr="00452123">
        <w:tc>
          <w:tcPr>
            <w:tcW w:w="675"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16</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5C311B" w:rsidRPr="00286FF2" w:rsidRDefault="00E81889" w:rsidP="00E81889">
            <w:pPr>
              <w:rPr>
                <w:rFonts w:ascii="Arial" w:hAnsi="Arial" w:cs="Arial"/>
                <w:b/>
              </w:rPr>
            </w:pPr>
            <w:r>
              <w:rPr>
                <w:rFonts w:ascii="Arial" w:hAnsi="Arial" w:cs="Arial"/>
                <w:b/>
              </w:rPr>
              <w:t xml:space="preserve">Community Governor – Church Aston School </w:t>
            </w:r>
          </w:p>
        </w:tc>
        <w:tc>
          <w:tcPr>
            <w:tcW w:w="5448" w:type="dxa"/>
          </w:tcPr>
          <w:p w:rsidR="00286FF2" w:rsidRDefault="00286FF2" w:rsidP="005E7182">
            <w:pPr>
              <w:rPr>
                <w:rFonts w:ascii="Arial" w:hAnsi="Arial" w:cs="Arial"/>
              </w:rPr>
            </w:pPr>
          </w:p>
          <w:p w:rsidR="00A0361C" w:rsidRDefault="00250AD8" w:rsidP="00904B66">
            <w:pPr>
              <w:rPr>
                <w:rFonts w:ascii="Arial" w:hAnsi="Arial" w:cs="Arial"/>
              </w:rPr>
            </w:pPr>
            <w:r>
              <w:rPr>
                <w:rFonts w:ascii="Arial" w:hAnsi="Arial" w:cs="Arial"/>
              </w:rPr>
              <w:t>The Chair</w:t>
            </w:r>
            <w:r w:rsidR="00E81889">
              <w:rPr>
                <w:rFonts w:ascii="Arial" w:hAnsi="Arial" w:cs="Arial"/>
              </w:rPr>
              <w:t xml:space="preserve"> o</w:t>
            </w:r>
            <w:r w:rsidR="00904B66">
              <w:rPr>
                <w:rFonts w:ascii="Arial" w:hAnsi="Arial" w:cs="Arial"/>
              </w:rPr>
              <w:t>f G</w:t>
            </w:r>
            <w:r w:rsidR="00E81889">
              <w:rPr>
                <w:rFonts w:ascii="Arial" w:hAnsi="Arial" w:cs="Arial"/>
              </w:rPr>
              <w:t>overnors at Church Aston School had approached CAPC for a community governor representative. Cllr Mike Stacey volunteered and agreed to speak with the chair of governors.</w:t>
            </w:r>
          </w:p>
        </w:tc>
      </w:tr>
      <w:tr w:rsidR="00BC05C7" w:rsidTr="00452123">
        <w:tc>
          <w:tcPr>
            <w:tcW w:w="675" w:type="dxa"/>
          </w:tcPr>
          <w:p w:rsidR="00BC05C7" w:rsidRDefault="00BC05C7" w:rsidP="005E7182">
            <w:pPr>
              <w:rPr>
                <w:rFonts w:ascii="Arial" w:hAnsi="Arial" w:cs="Arial"/>
                <w:b/>
              </w:rPr>
            </w:pPr>
          </w:p>
          <w:p w:rsidR="00BC05C7" w:rsidRDefault="00BC05C7" w:rsidP="005E7182">
            <w:pPr>
              <w:rPr>
                <w:rFonts w:ascii="Arial" w:hAnsi="Arial" w:cs="Arial"/>
                <w:b/>
              </w:rPr>
            </w:pPr>
            <w:r>
              <w:rPr>
                <w:rFonts w:ascii="Arial" w:hAnsi="Arial" w:cs="Arial"/>
                <w:b/>
              </w:rPr>
              <w:t>17</w:t>
            </w:r>
          </w:p>
          <w:p w:rsidR="00BC05C7" w:rsidRDefault="00BC05C7" w:rsidP="005E7182">
            <w:pPr>
              <w:rPr>
                <w:rFonts w:ascii="Arial" w:hAnsi="Arial" w:cs="Arial"/>
                <w:b/>
              </w:rPr>
            </w:pPr>
          </w:p>
          <w:p w:rsidR="00BC05C7" w:rsidRDefault="00BC05C7" w:rsidP="005E7182">
            <w:pPr>
              <w:rPr>
                <w:rFonts w:ascii="Arial" w:hAnsi="Arial" w:cs="Arial"/>
                <w:b/>
              </w:rPr>
            </w:pPr>
          </w:p>
        </w:tc>
        <w:tc>
          <w:tcPr>
            <w:tcW w:w="3119" w:type="dxa"/>
          </w:tcPr>
          <w:p w:rsidR="00BC05C7" w:rsidRDefault="00BC05C7" w:rsidP="005E7182">
            <w:pPr>
              <w:rPr>
                <w:rFonts w:ascii="Arial" w:hAnsi="Arial" w:cs="Arial"/>
                <w:b/>
              </w:rPr>
            </w:pPr>
          </w:p>
          <w:p w:rsidR="00BC05C7" w:rsidRDefault="00BC05C7" w:rsidP="005E7182">
            <w:pPr>
              <w:rPr>
                <w:rFonts w:ascii="Arial" w:hAnsi="Arial" w:cs="Arial"/>
                <w:b/>
              </w:rPr>
            </w:pPr>
            <w:r>
              <w:rPr>
                <w:rFonts w:ascii="Arial" w:hAnsi="Arial" w:cs="Arial"/>
                <w:b/>
              </w:rPr>
              <w:t>‘Twenty is Plenty near our Schools’</w:t>
            </w:r>
          </w:p>
        </w:tc>
        <w:tc>
          <w:tcPr>
            <w:tcW w:w="5448" w:type="dxa"/>
          </w:tcPr>
          <w:p w:rsidR="00BC05C7" w:rsidRDefault="00BC05C7" w:rsidP="005E7182">
            <w:pPr>
              <w:rPr>
                <w:rFonts w:ascii="Arial" w:hAnsi="Arial" w:cs="Arial"/>
              </w:rPr>
            </w:pPr>
          </w:p>
          <w:p w:rsidR="00BC05C7" w:rsidRDefault="00BC05C7" w:rsidP="005E7182">
            <w:pPr>
              <w:rPr>
                <w:rFonts w:ascii="Arial" w:hAnsi="Arial" w:cs="Arial"/>
              </w:rPr>
            </w:pPr>
            <w:r>
              <w:rPr>
                <w:rFonts w:ascii="Arial" w:hAnsi="Arial" w:cs="Arial"/>
              </w:rPr>
              <w:t xml:space="preserve">Cllr </w:t>
            </w:r>
            <w:proofErr w:type="spellStart"/>
            <w:r>
              <w:rPr>
                <w:rFonts w:ascii="Arial" w:hAnsi="Arial" w:cs="Arial"/>
              </w:rPr>
              <w:t>Stansfield</w:t>
            </w:r>
            <w:proofErr w:type="spellEnd"/>
            <w:r>
              <w:rPr>
                <w:rFonts w:ascii="Arial" w:hAnsi="Arial" w:cs="Arial"/>
              </w:rPr>
              <w:t xml:space="preserve"> had noted in </w:t>
            </w:r>
            <w:proofErr w:type="spellStart"/>
            <w:r>
              <w:rPr>
                <w:rFonts w:ascii="Arial" w:hAnsi="Arial" w:cs="Arial"/>
              </w:rPr>
              <w:t>Eccleshall</w:t>
            </w:r>
            <w:proofErr w:type="spellEnd"/>
            <w:r>
              <w:rPr>
                <w:rFonts w:ascii="Arial" w:hAnsi="Arial" w:cs="Arial"/>
              </w:rPr>
              <w:t xml:space="preserve"> and </w:t>
            </w:r>
            <w:proofErr w:type="spellStart"/>
            <w:r>
              <w:rPr>
                <w:rFonts w:ascii="Arial" w:hAnsi="Arial" w:cs="Arial"/>
              </w:rPr>
              <w:t>Woodseaves</w:t>
            </w:r>
            <w:proofErr w:type="spellEnd"/>
            <w:r>
              <w:rPr>
                <w:rFonts w:ascii="Arial" w:hAnsi="Arial" w:cs="Arial"/>
              </w:rPr>
              <w:t xml:space="preserve"> signage on the approaches to local schools encouraging motorists to reduce their speed to 20mph. Whilst the schemes observed were in Staffordshire it was considered to be a relevant solution to observed issues in Church Aston. Agreed: the Clerk to write to T&amp;WC for views and indicating CAPC willingness to contribute to costs. </w:t>
            </w:r>
          </w:p>
        </w:tc>
      </w:tr>
      <w:tr w:rsidR="00BC05C7" w:rsidTr="00452123">
        <w:tc>
          <w:tcPr>
            <w:tcW w:w="675" w:type="dxa"/>
          </w:tcPr>
          <w:p w:rsidR="00BC05C7" w:rsidRDefault="00BC05C7" w:rsidP="005E7182">
            <w:pPr>
              <w:rPr>
                <w:rFonts w:ascii="Arial" w:hAnsi="Arial" w:cs="Arial"/>
                <w:b/>
              </w:rPr>
            </w:pPr>
          </w:p>
          <w:p w:rsidR="00BC05C7" w:rsidRDefault="00BC05C7" w:rsidP="005E7182">
            <w:pPr>
              <w:rPr>
                <w:rFonts w:ascii="Arial" w:hAnsi="Arial" w:cs="Arial"/>
                <w:b/>
              </w:rPr>
            </w:pPr>
            <w:r>
              <w:rPr>
                <w:rFonts w:ascii="Arial" w:hAnsi="Arial" w:cs="Arial"/>
                <w:b/>
              </w:rPr>
              <w:t>18</w:t>
            </w:r>
          </w:p>
          <w:p w:rsidR="00BC05C7" w:rsidRDefault="00BC05C7" w:rsidP="005E7182">
            <w:pPr>
              <w:rPr>
                <w:rFonts w:ascii="Arial" w:hAnsi="Arial" w:cs="Arial"/>
                <w:b/>
              </w:rPr>
            </w:pPr>
          </w:p>
          <w:p w:rsidR="00BC05C7" w:rsidRDefault="00BC05C7" w:rsidP="005E7182">
            <w:pPr>
              <w:rPr>
                <w:rFonts w:ascii="Arial" w:hAnsi="Arial" w:cs="Arial"/>
                <w:b/>
              </w:rPr>
            </w:pPr>
          </w:p>
        </w:tc>
        <w:tc>
          <w:tcPr>
            <w:tcW w:w="3119" w:type="dxa"/>
          </w:tcPr>
          <w:p w:rsidR="00BC05C7" w:rsidRDefault="00BC05C7" w:rsidP="005E7182">
            <w:pPr>
              <w:rPr>
                <w:rFonts w:ascii="Arial" w:hAnsi="Arial" w:cs="Arial"/>
                <w:b/>
              </w:rPr>
            </w:pPr>
          </w:p>
          <w:p w:rsidR="00BC05C7" w:rsidRDefault="00BC05C7" w:rsidP="005E7182">
            <w:pPr>
              <w:rPr>
                <w:rFonts w:ascii="Arial" w:hAnsi="Arial" w:cs="Arial"/>
                <w:b/>
              </w:rPr>
            </w:pPr>
            <w:r>
              <w:rPr>
                <w:rFonts w:ascii="Arial" w:hAnsi="Arial" w:cs="Arial"/>
                <w:b/>
              </w:rPr>
              <w:t>Telford Energy Savers – Request to Present to the PC</w:t>
            </w:r>
          </w:p>
        </w:tc>
        <w:tc>
          <w:tcPr>
            <w:tcW w:w="5448" w:type="dxa"/>
          </w:tcPr>
          <w:p w:rsidR="00BC05C7" w:rsidRDefault="00BC05C7" w:rsidP="005E7182">
            <w:pPr>
              <w:rPr>
                <w:rFonts w:ascii="Arial" w:hAnsi="Arial" w:cs="Arial"/>
              </w:rPr>
            </w:pPr>
          </w:p>
          <w:p w:rsidR="00BC05C7" w:rsidRDefault="00BC05C7" w:rsidP="005E7182">
            <w:pPr>
              <w:rPr>
                <w:rFonts w:ascii="Arial" w:hAnsi="Arial" w:cs="Arial"/>
              </w:rPr>
            </w:pPr>
            <w:r>
              <w:rPr>
                <w:rFonts w:ascii="Arial" w:hAnsi="Arial" w:cs="Arial"/>
              </w:rPr>
              <w:t>Agreed: the Clerk to contact TES and advise of a willingness to include relevant information in the newsletter</w:t>
            </w:r>
          </w:p>
        </w:tc>
      </w:tr>
      <w:tr w:rsidR="00BC05C7" w:rsidTr="00452123">
        <w:tc>
          <w:tcPr>
            <w:tcW w:w="675" w:type="dxa"/>
          </w:tcPr>
          <w:p w:rsidR="00BC05C7" w:rsidRDefault="00BC05C7" w:rsidP="005E7182">
            <w:pPr>
              <w:rPr>
                <w:rFonts w:ascii="Arial" w:hAnsi="Arial" w:cs="Arial"/>
                <w:b/>
              </w:rPr>
            </w:pPr>
          </w:p>
          <w:p w:rsidR="00BC05C7" w:rsidRDefault="00BC05C7" w:rsidP="005E7182">
            <w:pPr>
              <w:rPr>
                <w:rFonts w:ascii="Arial" w:hAnsi="Arial" w:cs="Arial"/>
                <w:b/>
              </w:rPr>
            </w:pPr>
            <w:r>
              <w:rPr>
                <w:rFonts w:ascii="Arial" w:hAnsi="Arial" w:cs="Arial"/>
                <w:b/>
              </w:rPr>
              <w:t>19</w:t>
            </w:r>
          </w:p>
          <w:p w:rsidR="00BC05C7" w:rsidRDefault="00BC05C7" w:rsidP="005E7182">
            <w:pPr>
              <w:rPr>
                <w:rFonts w:ascii="Arial" w:hAnsi="Arial" w:cs="Arial"/>
                <w:b/>
              </w:rPr>
            </w:pPr>
          </w:p>
          <w:p w:rsidR="00BC05C7" w:rsidRDefault="00BC05C7" w:rsidP="005E7182">
            <w:pPr>
              <w:rPr>
                <w:rFonts w:ascii="Arial" w:hAnsi="Arial" w:cs="Arial"/>
                <w:b/>
              </w:rPr>
            </w:pPr>
          </w:p>
        </w:tc>
        <w:tc>
          <w:tcPr>
            <w:tcW w:w="3119" w:type="dxa"/>
          </w:tcPr>
          <w:p w:rsidR="00BC05C7" w:rsidRDefault="00BC05C7" w:rsidP="005E7182">
            <w:pPr>
              <w:rPr>
                <w:rFonts w:ascii="Arial" w:hAnsi="Arial" w:cs="Arial"/>
                <w:b/>
              </w:rPr>
            </w:pPr>
          </w:p>
          <w:p w:rsidR="00BC05C7" w:rsidRDefault="00BC05C7" w:rsidP="005E7182">
            <w:pPr>
              <w:rPr>
                <w:rFonts w:ascii="Arial" w:hAnsi="Arial" w:cs="Arial"/>
                <w:b/>
              </w:rPr>
            </w:pPr>
            <w:r>
              <w:rPr>
                <w:rFonts w:ascii="Arial" w:hAnsi="Arial" w:cs="Arial"/>
                <w:b/>
              </w:rPr>
              <w:t>South Newport ‘Indicative master-Plan’</w:t>
            </w:r>
          </w:p>
        </w:tc>
        <w:tc>
          <w:tcPr>
            <w:tcW w:w="5448" w:type="dxa"/>
          </w:tcPr>
          <w:p w:rsidR="00BC05C7" w:rsidRDefault="00BC05C7" w:rsidP="005E7182">
            <w:pPr>
              <w:rPr>
                <w:rFonts w:ascii="Arial" w:hAnsi="Arial" w:cs="Arial"/>
              </w:rPr>
            </w:pPr>
          </w:p>
          <w:p w:rsidR="00BC05C7" w:rsidRDefault="00BC05C7" w:rsidP="0034151D">
            <w:pPr>
              <w:rPr>
                <w:rFonts w:ascii="Arial" w:hAnsi="Arial" w:cs="Arial"/>
              </w:rPr>
            </w:pPr>
            <w:r>
              <w:rPr>
                <w:rFonts w:ascii="Arial" w:hAnsi="Arial" w:cs="Arial"/>
              </w:rPr>
              <w:t xml:space="preserve">Following a detailed discussion / debate members resolved (5 for, 2 against, 1 abs) that “in principle they support the allocation of land in south Newport for employment uses”. </w:t>
            </w:r>
            <w:r w:rsidR="0034151D">
              <w:rPr>
                <w:rFonts w:ascii="Arial" w:hAnsi="Arial" w:cs="Arial"/>
              </w:rPr>
              <w:t xml:space="preserve">Members </w:t>
            </w:r>
            <w:r>
              <w:rPr>
                <w:rFonts w:ascii="Arial" w:hAnsi="Arial" w:cs="Arial"/>
              </w:rPr>
              <w:t>reserved judgement on</w:t>
            </w:r>
            <w:r w:rsidR="0034151D">
              <w:rPr>
                <w:rFonts w:ascii="Arial" w:hAnsi="Arial" w:cs="Arial"/>
              </w:rPr>
              <w:t xml:space="preserve"> detailed proposals (i.e. </w:t>
            </w:r>
            <w:r>
              <w:rPr>
                <w:rFonts w:ascii="Arial" w:hAnsi="Arial" w:cs="Arial"/>
              </w:rPr>
              <w:t>boundaries of the allocations</w:t>
            </w:r>
            <w:r w:rsidR="0034151D">
              <w:rPr>
                <w:rFonts w:ascii="Arial" w:hAnsi="Arial" w:cs="Arial"/>
              </w:rPr>
              <w:t xml:space="preserve">, </w:t>
            </w:r>
            <w:r>
              <w:rPr>
                <w:rFonts w:ascii="Arial" w:hAnsi="Arial" w:cs="Arial"/>
              </w:rPr>
              <w:t>proposed uses</w:t>
            </w:r>
            <w:r w:rsidR="0034151D">
              <w:rPr>
                <w:rFonts w:ascii="Arial" w:hAnsi="Arial" w:cs="Arial"/>
              </w:rPr>
              <w:t>, etc.). Cllr Richards to feedback to NRP on 19</w:t>
            </w:r>
            <w:r w:rsidR="0034151D" w:rsidRPr="0034151D">
              <w:rPr>
                <w:rFonts w:ascii="Arial" w:hAnsi="Arial" w:cs="Arial"/>
                <w:vertAlign w:val="superscript"/>
              </w:rPr>
              <w:t>th</w:t>
            </w:r>
            <w:r w:rsidR="0034151D">
              <w:rPr>
                <w:rFonts w:ascii="Arial" w:hAnsi="Arial" w:cs="Arial"/>
              </w:rPr>
              <w:t xml:space="preserve"> November</w:t>
            </w:r>
          </w:p>
        </w:tc>
      </w:tr>
      <w:tr w:rsidR="00286FF2" w:rsidTr="00452123">
        <w:tc>
          <w:tcPr>
            <w:tcW w:w="675" w:type="dxa"/>
          </w:tcPr>
          <w:p w:rsidR="00286FF2" w:rsidRDefault="00286FF2" w:rsidP="005E7182">
            <w:pPr>
              <w:rPr>
                <w:rFonts w:ascii="Arial" w:hAnsi="Arial" w:cs="Arial"/>
                <w:b/>
              </w:rPr>
            </w:pPr>
          </w:p>
          <w:p w:rsidR="00286FF2" w:rsidRDefault="0034151D" w:rsidP="005E7182">
            <w:pPr>
              <w:rPr>
                <w:rFonts w:ascii="Arial" w:hAnsi="Arial" w:cs="Arial"/>
                <w:b/>
              </w:rPr>
            </w:pPr>
            <w:r>
              <w:rPr>
                <w:rFonts w:ascii="Arial" w:hAnsi="Arial" w:cs="Arial"/>
                <w:b/>
              </w:rPr>
              <w:t>20</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5C311B" w:rsidRPr="00286FF2" w:rsidRDefault="005C311B" w:rsidP="005E7182">
            <w:pPr>
              <w:rPr>
                <w:rFonts w:ascii="Arial" w:hAnsi="Arial" w:cs="Arial"/>
                <w:b/>
              </w:rPr>
            </w:pPr>
            <w:r>
              <w:rPr>
                <w:rFonts w:ascii="Arial" w:hAnsi="Arial" w:cs="Arial"/>
                <w:b/>
              </w:rPr>
              <w:t>Planning</w:t>
            </w:r>
          </w:p>
        </w:tc>
        <w:tc>
          <w:tcPr>
            <w:tcW w:w="5448" w:type="dxa"/>
          </w:tcPr>
          <w:p w:rsidR="00286FF2" w:rsidRDefault="00286FF2" w:rsidP="005E7182">
            <w:pPr>
              <w:rPr>
                <w:rFonts w:ascii="Arial" w:hAnsi="Arial" w:cs="Arial"/>
              </w:rPr>
            </w:pPr>
          </w:p>
          <w:p w:rsidR="0034151D" w:rsidRDefault="0034151D" w:rsidP="005E7182">
            <w:pPr>
              <w:rPr>
                <w:rFonts w:ascii="Arial" w:hAnsi="Arial" w:cs="Arial"/>
              </w:rPr>
            </w:pPr>
            <w:r>
              <w:rPr>
                <w:rFonts w:ascii="Arial" w:hAnsi="Arial" w:cs="Arial"/>
              </w:rPr>
              <w:t xml:space="preserve">It was noted that developers had erected signboards at the Wellington Road (Grove Farm) site. </w:t>
            </w:r>
          </w:p>
          <w:p w:rsidR="0034151D" w:rsidRDefault="0034151D" w:rsidP="005E7182">
            <w:pPr>
              <w:rPr>
                <w:rFonts w:ascii="Arial" w:hAnsi="Arial" w:cs="Arial"/>
              </w:rPr>
            </w:pPr>
          </w:p>
          <w:p w:rsidR="00B3441B" w:rsidRDefault="00B3441B" w:rsidP="0034151D">
            <w:pPr>
              <w:rPr>
                <w:rFonts w:ascii="Arial" w:hAnsi="Arial" w:cs="Arial"/>
              </w:rPr>
            </w:pPr>
            <w:r>
              <w:rPr>
                <w:rFonts w:ascii="Arial" w:hAnsi="Arial" w:cs="Arial"/>
              </w:rPr>
              <w:t>Cllr Pay brief</w:t>
            </w:r>
            <w:r w:rsidR="0034151D">
              <w:rPr>
                <w:rFonts w:ascii="Arial" w:hAnsi="Arial" w:cs="Arial"/>
              </w:rPr>
              <w:t xml:space="preserve">ed members on the proposed Aldi development at the former Focus site following a public consultation exercise. </w:t>
            </w:r>
          </w:p>
        </w:tc>
      </w:tr>
      <w:tr w:rsidR="00286FF2" w:rsidTr="00452123">
        <w:tc>
          <w:tcPr>
            <w:tcW w:w="675" w:type="dxa"/>
          </w:tcPr>
          <w:p w:rsidR="00286FF2" w:rsidRDefault="00286FF2" w:rsidP="005E7182">
            <w:pPr>
              <w:rPr>
                <w:rFonts w:ascii="Arial" w:hAnsi="Arial" w:cs="Arial"/>
                <w:b/>
              </w:rPr>
            </w:pPr>
          </w:p>
          <w:p w:rsidR="00286FF2" w:rsidRDefault="0034151D" w:rsidP="005E7182">
            <w:pPr>
              <w:rPr>
                <w:rFonts w:ascii="Arial" w:hAnsi="Arial" w:cs="Arial"/>
                <w:b/>
              </w:rPr>
            </w:pPr>
            <w:r>
              <w:rPr>
                <w:rFonts w:ascii="Arial" w:hAnsi="Arial" w:cs="Arial"/>
                <w:b/>
              </w:rPr>
              <w:t>2</w:t>
            </w:r>
            <w:r w:rsidR="00286FF2">
              <w:rPr>
                <w:rFonts w:ascii="Arial" w:hAnsi="Arial" w:cs="Arial"/>
                <w:b/>
              </w:rPr>
              <w:t>1</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286FF2" w:rsidRPr="00286FF2" w:rsidRDefault="005C311B" w:rsidP="005E7182">
            <w:pPr>
              <w:rPr>
                <w:rFonts w:ascii="Arial" w:hAnsi="Arial" w:cs="Arial"/>
                <w:b/>
              </w:rPr>
            </w:pPr>
            <w:r>
              <w:rPr>
                <w:rFonts w:ascii="Arial" w:hAnsi="Arial" w:cs="Arial"/>
                <w:b/>
              </w:rPr>
              <w:t>Personnel Committee</w:t>
            </w:r>
          </w:p>
        </w:tc>
        <w:tc>
          <w:tcPr>
            <w:tcW w:w="5448" w:type="dxa"/>
          </w:tcPr>
          <w:p w:rsidR="00286FF2" w:rsidRDefault="00286FF2" w:rsidP="005E7182">
            <w:pPr>
              <w:rPr>
                <w:rFonts w:ascii="Arial" w:hAnsi="Arial" w:cs="Arial"/>
              </w:rPr>
            </w:pPr>
          </w:p>
          <w:p w:rsidR="00286FF2" w:rsidRDefault="00B3441B" w:rsidP="005E7182">
            <w:pPr>
              <w:rPr>
                <w:rFonts w:ascii="Arial" w:hAnsi="Arial" w:cs="Arial"/>
              </w:rPr>
            </w:pPr>
            <w:r>
              <w:rPr>
                <w:rFonts w:ascii="Arial" w:hAnsi="Arial" w:cs="Arial"/>
              </w:rPr>
              <w:t>No matters for discussion</w:t>
            </w:r>
          </w:p>
        </w:tc>
      </w:tr>
      <w:tr w:rsidR="00286FF2" w:rsidTr="00452123">
        <w:tc>
          <w:tcPr>
            <w:tcW w:w="675" w:type="dxa"/>
          </w:tcPr>
          <w:p w:rsidR="00286FF2" w:rsidRDefault="00286FF2" w:rsidP="005E7182">
            <w:pPr>
              <w:rPr>
                <w:rFonts w:ascii="Arial" w:hAnsi="Arial" w:cs="Arial"/>
                <w:b/>
              </w:rPr>
            </w:pPr>
          </w:p>
          <w:p w:rsidR="00286FF2" w:rsidRDefault="0034151D" w:rsidP="005E7182">
            <w:pPr>
              <w:rPr>
                <w:rFonts w:ascii="Arial" w:hAnsi="Arial" w:cs="Arial"/>
                <w:b/>
              </w:rPr>
            </w:pPr>
            <w:r>
              <w:rPr>
                <w:rFonts w:ascii="Arial" w:hAnsi="Arial" w:cs="Arial"/>
                <w:b/>
              </w:rPr>
              <w:t>22</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5C311B" w:rsidRPr="00286FF2" w:rsidRDefault="00250AD8" w:rsidP="005E7182">
            <w:pPr>
              <w:rPr>
                <w:rFonts w:ascii="Arial" w:hAnsi="Arial" w:cs="Arial"/>
                <w:b/>
              </w:rPr>
            </w:pPr>
            <w:r>
              <w:rPr>
                <w:rFonts w:ascii="Arial" w:hAnsi="Arial" w:cs="Arial"/>
                <w:b/>
              </w:rPr>
              <w:t>Correspondence</w:t>
            </w:r>
          </w:p>
        </w:tc>
        <w:tc>
          <w:tcPr>
            <w:tcW w:w="5448" w:type="dxa"/>
          </w:tcPr>
          <w:p w:rsidR="00286FF2" w:rsidRDefault="00286FF2" w:rsidP="005E7182">
            <w:pPr>
              <w:rPr>
                <w:rFonts w:ascii="Arial" w:hAnsi="Arial" w:cs="Arial"/>
              </w:rPr>
            </w:pPr>
          </w:p>
          <w:p w:rsidR="00B3441B" w:rsidRDefault="00B3441B" w:rsidP="005E7182">
            <w:pPr>
              <w:rPr>
                <w:rFonts w:ascii="Arial" w:hAnsi="Arial" w:cs="Arial"/>
              </w:rPr>
            </w:pPr>
            <w:r>
              <w:rPr>
                <w:rFonts w:ascii="Arial" w:hAnsi="Arial" w:cs="Arial"/>
              </w:rPr>
              <w:t>The clerk reported on correspondence received including:-</w:t>
            </w:r>
          </w:p>
          <w:p w:rsidR="00B3441B" w:rsidRDefault="00B3441B" w:rsidP="005E7182">
            <w:pPr>
              <w:rPr>
                <w:rFonts w:ascii="Arial" w:hAnsi="Arial" w:cs="Arial"/>
              </w:rPr>
            </w:pPr>
          </w:p>
          <w:p w:rsidR="00B3441B" w:rsidRDefault="0034151D" w:rsidP="00A0361C">
            <w:pPr>
              <w:rPr>
                <w:rFonts w:ascii="Arial" w:hAnsi="Arial" w:cs="Arial"/>
              </w:rPr>
            </w:pPr>
            <w:r>
              <w:rPr>
                <w:rFonts w:ascii="Arial" w:hAnsi="Arial" w:cs="Arial"/>
              </w:rPr>
              <w:t>Email from Tina Kelly (T&amp;WC) advising that Diane Ferriday Parish Planning Liaison Officer had been appointed to another post and that her role was now temporarily vacant.</w:t>
            </w:r>
          </w:p>
          <w:p w:rsidR="0034151D" w:rsidRDefault="0034151D" w:rsidP="00A0361C">
            <w:pPr>
              <w:rPr>
                <w:rFonts w:ascii="Arial" w:hAnsi="Arial" w:cs="Arial"/>
              </w:rPr>
            </w:pPr>
          </w:p>
          <w:p w:rsidR="0034151D" w:rsidRDefault="0034151D" w:rsidP="00A0361C">
            <w:pPr>
              <w:rPr>
                <w:rFonts w:ascii="Arial" w:hAnsi="Arial" w:cs="Arial"/>
              </w:rPr>
            </w:pPr>
            <w:r>
              <w:rPr>
                <w:rFonts w:ascii="Arial" w:hAnsi="Arial" w:cs="Arial"/>
              </w:rPr>
              <w:t>Email from Leonie Wheeler regarding arrangements for Remembrance Sunday.</w:t>
            </w:r>
          </w:p>
          <w:p w:rsidR="0034151D" w:rsidRDefault="0034151D" w:rsidP="00A0361C">
            <w:pPr>
              <w:rPr>
                <w:rFonts w:ascii="Arial" w:hAnsi="Arial" w:cs="Arial"/>
              </w:rPr>
            </w:pPr>
          </w:p>
          <w:p w:rsidR="0034151D" w:rsidRDefault="0034151D" w:rsidP="00A0361C">
            <w:pPr>
              <w:rPr>
                <w:rFonts w:ascii="Arial" w:hAnsi="Arial" w:cs="Arial"/>
              </w:rPr>
            </w:pPr>
            <w:r>
              <w:rPr>
                <w:rFonts w:ascii="Arial" w:hAnsi="Arial" w:cs="Arial"/>
              </w:rPr>
              <w:t>Email from Keith Harris (T&amp;WC) providing an update on the Telford Central Box Road Scheme</w:t>
            </w:r>
            <w:r w:rsidR="00C4130E">
              <w:rPr>
                <w:rFonts w:ascii="Arial" w:hAnsi="Arial" w:cs="Arial"/>
              </w:rPr>
              <w:t>. Clerk to recirculate the email to all members.</w:t>
            </w:r>
          </w:p>
          <w:p w:rsidR="0034151D" w:rsidRDefault="0034151D" w:rsidP="00A0361C">
            <w:pPr>
              <w:rPr>
                <w:rFonts w:ascii="Arial" w:hAnsi="Arial" w:cs="Arial"/>
              </w:rPr>
            </w:pPr>
          </w:p>
          <w:p w:rsidR="0034151D" w:rsidRDefault="0034151D" w:rsidP="00A0361C">
            <w:pPr>
              <w:rPr>
                <w:rFonts w:ascii="Arial" w:hAnsi="Arial" w:cs="Arial"/>
              </w:rPr>
            </w:pPr>
            <w:r>
              <w:rPr>
                <w:rFonts w:ascii="Arial" w:hAnsi="Arial" w:cs="Arial"/>
              </w:rPr>
              <w:t>Email from Wellington Town Council inviting attendance at their Mayoral Carol Service on 15</w:t>
            </w:r>
            <w:r w:rsidRPr="0034151D">
              <w:rPr>
                <w:rFonts w:ascii="Arial" w:hAnsi="Arial" w:cs="Arial"/>
                <w:vertAlign w:val="superscript"/>
              </w:rPr>
              <w:t>th</w:t>
            </w:r>
            <w:r>
              <w:rPr>
                <w:rFonts w:ascii="Arial" w:hAnsi="Arial" w:cs="Arial"/>
              </w:rPr>
              <w:t xml:space="preserve"> December</w:t>
            </w:r>
            <w:r w:rsidR="00C4130E">
              <w:rPr>
                <w:rFonts w:ascii="Arial" w:hAnsi="Arial" w:cs="Arial"/>
              </w:rPr>
              <w:t>.</w:t>
            </w:r>
          </w:p>
          <w:p w:rsidR="0034151D" w:rsidRDefault="0034151D" w:rsidP="00A0361C">
            <w:pPr>
              <w:rPr>
                <w:rFonts w:ascii="Arial" w:hAnsi="Arial" w:cs="Arial"/>
              </w:rPr>
            </w:pPr>
          </w:p>
          <w:p w:rsidR="0034151D" w:rsidRDefault="0034151D" w:rsidP="00A0361C">
            <w:pPr>
              <w:rPr>
                <w:rFonts w:ascii="Arial" w:hAnsi="Arial" w:cs="Arial"/>
              </w:rPr>
            </w:pPr>
            <w:r>
              <w:rPr>
                <w:rFonts w:ascii="Arial" w:hAnsi="Arial" w:cs="Arial"/>
              </w:rPr>
              <w:t>Email from T&amp;WC advising on the winter maintenance policy</w:t>
            </w:r>
            <w:r w:rsidR="00C4130E">
              <w:rPr>
                <w:rFonts w:ascii="Arial" w:hAnsi="Arial" w:cs="Arial"/>
              </w:rPr>
              <w:t>.</w:t>
            </w:r>
          </w:p>
          <w:p w:rsidR="0034151D" w:rsidRDefault="0034151D" w:rsidP="00A0361C">
            <w:pPr>
              <w:rPr>
                <w:rFonts w:ascii="Arial" w:hAnsi="Arial" w:cs="Arial"/>
              </w:rPr>
            </w:pPr>
          </w:p>
          <w:p w:rsidR="0034151D" w:rsidRDefault="0034151D" w:rsidP="00904B66">
            <w:pPr>
              <w:rPr>
                <w:rFonts w:ascii="Arial" w:hAnsi="Arial" w:cs="Arial"/>
              </w:rPr>
            </w:pPr>
            <w:r>
              <w:rPr>
                <w:rFonts w:ascii="Arial" w:hAnsi="Arial" w:cs="Arial"/>
              </w:rPr>
              <w:t>Email from the District Commissioner for Scouting seeking clarification of arrangements for Remembrance Sunday.</w:t>
            </w:r>
          </w:p>
        </w:tc>
      </w:tr>
      <w:tr w:rsidR="00286FF2" w:rsidTr="00452123">
        <w:tc>
          <w:tcPr>
            <w:tcW w:w="675"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20</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5C311B" w:rsidRPr="00286FF2" w:rsidRDefault="00250AD8" w:rsidP="005E7182">
            <w:pPr>
              <w:rPr>
                <w:rFonts w:ascii="Arial" w:hAnsi="Arial" w:cs="Arial"/>
                <w:b/>
              </w:rPr>
            </w:pPr>
            <w:r>
              <w:rPr>
                <w:rFonts w:ascii="Arial" w:hAnsi="Arial" w:cs="Arial"/>
                <w:b/>
              </w:rPr>
              <w:t>Representatives Reports</w:t>
            </w:r>
          </w:p>
        </w:tc>
        <w:tc>
          <w:tcPr>
            <w:tcW w:w="5448" w:type="dxa"/>
          </w:tcPr>
          <w:p w:rsidR="00286FF2" w:rsidRDefault="00286FF2" w:rsidP="005E7182">
            <w:pPr>
              <w:rPr>
                <w:rFonts w:ascii="Arial" w:hAnsi="Arial" w:cs="Arial"/>
              </w:rPr>
            </w:pPr>
          </w:p>
          <w:p w:rsidR="003B482C" w:rsidRDefault="003B482C" w:rsidP="005E7182">
            <w:pPr>
              <w:rPr>
                <w:rFonts w:ascii="Arial" w:hAnsi="Arial" w:cs="Arial"/>
              </w:rPr>
            </w:pPr>
            <w:r>
              <w:rPr>
                <w:rFonts w:ascii="Arial" w:hAnsi="Arial" w:cs="Arial"/>
              </w:rPr>
              <w:t xml:space="preserve">Parish Newsletter – </w:t>
            </w:r>
            <w:r w:rsidR="0034151D">
              <w:rPr>
                <w:rFonts w:ascii="Arial" w:hAnsi="Arial" w:cs="Arial"/>
              </w:rPr>
              <w:t>completed &amp; checked, now ready for distribution</w:t>
            </w:r>
            <w:r w:rsidR="00C4130E">
              <w:rPr>
                <w:rFonts w:ascii="Arial" w:hAnsi="Arial" w:cs="Arial"/>
              </w:rPr>
              <w:t>.</w:t>
            </w:r>
          </w:p>
          <w:p w:rsidR="003B482C" w:rsidRDefault="003B482C" w:rsidP="005E7182">
            <w:pPr>
              <w:rPr>
                <w:rFonts w:ascii="Arial" w:hAnsi="Arial" w:cs="Arial"/>
              </w:rPr>
            </w:pPr>
          </w:p>
          <w:p w:rsidR="003B482C" w:rsidRDefault="003B482C" w:rsidP="005E7182">
            <w:pPr>
              <w:rPr>
                <w:rFonts w:ascii="Arial" w:hAnsi="Arial" w:cs="Arial"/>
              </w:rPr>
            </w:pPr>
            <w:r>
              <w:rPr>
                <w:rFonts w:ascii="Arial" w:hAnsi="Arial" w:cs="Arial"/>
              </w:rPr>
              <w:t xml:space="preserve">Village Hall – Cllr </w:t>
            </w:r>
            <w:proofErr w:type="spellStart"/>
            <w:r>
              <w:rPr>
                <w:rFonts w:ascii="Arial" w:hAnsi="Arial" w:cs="Arial"/>
              </w:rPr>
              <w:t>Stansfield</w:t>
            </w:r>
            <w:proofErr w:type="spellEnd"/>
            <w:r>
              <w:rPr>
                <w:rFonts w:ascii="Arial" w:hAnsi="Arial" w:cs="Arial"/>
              </w:rPr>
              <w:t xml:space="preserve"> </w:t>
            </w:r>
            <w:r w:rsidR="0034151D">
              <w:rPr>
                <w:rFonts w:ascii="Arial" w:hAnsi="Arial" w:cs="Arial"/>
              </w:rPr>
              <w:t xml:space="preserve">reported on proceedings of a recent VHC </w:t>
            </w:r>
            <w:r>
              <w:rPr>
                <w:rFonts w:ascii="Arial" w:hAnsi="Arial" w:cs="Arial"/>
              </w:rPr>
              <w:t>meetings.</w:t>
            </w:r>
          </w:p>
          <w:p w:rsidR="003B482C" w:rsidRDefault="003B482C" w:rsidP="005E7182">
            <w:pPr>
              <w:rPr>
                <w:rFonts w:ascii="Arial" w:hAnsi="Arial" w:cs="Arial"/>
              </w:rPr>
            </w:pPr>
          </w:p>
          <w:p w:rsidR="003B482C" w:rsidRDefault="003B482C" w:rsidP="005E7182">
            <w:pPr>
              <w:rPr>
                <w:rFonts w:ascii="Arial" w:hAnsi="Arial" w:cs="Arial"/>
              </w:rPr>
            </w:pPr>
            <w:r>
              <w:rPr>
                <w:rFonts w:ascii="Arial" w:hAnsi="Arial" w:cs="Arial"/>
              </w:rPr>
              <w:t xml:space="preserve">Newport Regeneration Partnership – </w:t>
            </w:r>
            <w:r w:rsidR="00C4130E">
              <w:rPr>
                <w:rFonts w:ascii="Arial" w:hAnsi="Arial" w:cs="Arial"/>
              </w:rPr>
              <w:t>covered in agenda item 19</w:t>
            </w:r>
            <w:r>
              <w:rPr>
                <w:rFonts w:ascii="Arial" w:hAnsi="Arial" w:cs="Arial"/>
              </w:rPr>
              <w:t>.</w:t>
            </w:r>
          </w:p>
          <w:p w:rsidR="003B482C" w:rsidRDefault="003B482C" w:rsidP="005E7182">
            <w:pPr>
              <w:rPr>
                <w:rFonts w:ascii="Arial" w:hAnsi="Arial" w:cs="Arial"/>
              </w:rPr>
            </w:pPr>
          </w:p>
          <w:p w:rsidR="003B482C" w:rsidRDefault="003B482C" w:rsidP="005E7182">
            <w:pPr>
              <w:rPr>
                <w:rFonts w:ascii="Arial" w:hAnsi="Arial" w:cs="Arial"/>
              </w:rPr>
            </w:pPr>
            <w:r>
              <w:rPr>
                <w:rFonts w:ascii="Arial" w:hAnsi="Arial" w:cs="Arial"/>
              </w:rPr>
              <w:t xml:space="preserve">Rural Forum – </w:t>
            </w:r>
            <w:r w:rsidR="00C4130E">
              <w:rPr>
                <w:rFonts w:ascii="Arial" w:hAnsi="Arial" w:cs="Arial"/>
              </w:rPr>
              <w:t>nothing to report.</w:t>
            </w:r>
          </w:p>
          <w:p w:rsidR="003B482C" w:rsidRDefault="003B482C" w:rsidP="005E7182">
            <w:pPr>
              <w:rPr>
                <w:rFonts w:ascii="Arial" w:hAnsi="Arial" w:cs="Arial"/>
              </w:rPr>
            </w:pPr>
          </w:p>
          <w:p w:rsidR="003B482C" w:rsidRDefault="003B482C" w:rsidP="005E7182">
            <w:pPr>
              <w:rPr>
                <w:rFonts w:ascii="Arial" w:hAnsi="Arial" w:cs="Arial"/>
              </w:rPr>
            </w:pPr>
            <w:r>
              <w:rPr>
                <w:rFonts w:ascii="Arial" w:hAnsi="Arial" w:cs="Arial"/>
              </w:rPr>
              <w:t>Shaping Places – a</w:t>
            </w:r>
            <w:r w:rsidR="00C4130E">
              <w:rPr>
                <w:rFonts w:ascii="Arial" w:hAnsi="Arial" w:cs="Arial"/>
              </w:rPr>
              <w:t xml:space="preserve">waiting a response from Rachel Taylor (T&amp;WC). </w:t>
            </w:r>
          </w:p>
          <w:p w:rsidR="00C4130E" w:rsidRDefault="00C4130E" w:rsidP="005E7182">
            <w:pPr>
              <w:rPr>
                <w:rFonts w:ascii="Arial" w:hAnsi="Arial" w:cs="Arial"/>
              </w:rPr>
            </w:pPr>
          </w:p>
          <w:p w:rsidR="00C4130E" w:rsidRDefault="00C4130E" w:rsidP="005E7182">
            <w:pPr>
              <w:rPr>
                <w:rFonts w:ascii="Arial" w:hAnsi="Arial" w:cs="Arial"/>
              </w:rPr>
            </w:pPr>
            <w:r>
              <w:rPr>
                <w:rFonts w:ascii="Arial" w:hAnsi="Arial" w:cs="Arial"/>
              </w:rPr>
              <w:t>Bus Users Group – members noted the situation regarding proposals to relocate the bus station and reasons for delay.</w:t>
            </w:r>
          </w:p>
          <w:p w:rsidR="00C4130E" w:rsidRDefault="00C4130E" w:rsidP="005E7182">
            <w:pPr>
              <w:rPr>
                <w:rFonts w:ascii="Arial" w:hAnsi="Arial" w:cs="Arial"/>
              </w:rPr>
            </w:pPr>
          </w:p>
          <w:p w:rsidR="003B482C" w:rsidRDefault="003B482C" w:rsidP="00C4130E">
            <w:pPr>
              <w:rPr>
                <w:rFonts w:ascii="Arial" w:hAnsi="Arial" w:cs="Arial"/>
              </w:rPr>
            </w:pPr>
            <w:r>
              <w:rPr>
                <w:rFonts w:ascii="Arial" w:hAnsi="Arial" w:cs="Arial"/>
              </w:rPr>
              <w:t xml:space="preserve">T&amp;WC – </w:t>
            </w:r>
            <w:r w:rsidR="00C4130E">
              <w:rPr>
                <w:rFonts w:ascii="Arial" w:hAnsi="Arial" w:cs="Arial"/>
              </w:rPr>
              <w:t>nothing to report.</w:t>
            </w:r>
          </w:p>
        </w:tc>
      </w:tr>
      <w:tr w:rsidR="00286FF2" w:rsidTr="00452123">
        <w:tc>
          <w:tcPr>
            <w:tcW w:w="675"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21</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250AD8" w:rsidRPr="00286FF2" w:rsidRDefault="00250AD8" w:rsidP="005E7182">
            <w:pPr>
              <w:rPr>
                <w:rFonts w:ascii="Arial" w:hAnsi="Arial" w:cs="Arial"/>
                <w:b/>
              </w:rPr>
            </w:pPr>
            <w:r>
              <w:rPr>
                <w:rFonts w:ascii="Arial" w:hAnsi="Arial" w:cs="Arial"/>
                <w:b/>
              </w:rPr>
              <w:t>Accounts Payable of the Clerk’s salary and expenses</w:t>
            </w:r>
          </w:p>
        </w:tc>
        <w:tc>
          <w:tcPr>
            <w:tcW w:w="5448" w:type="dxa"/>
          </w:tcPr>
          <w:p w:rsidR="00286FF2" w:rsidRDefault="00286FF2" w:rsidP="005E7182">
            <w:pPr>
              <w:rPr>
                <w:rFonts w:ascii="Arial" w:hAnsi="Arial" w:cs="Arial"/>
              </w:rPr>
            </w:pPr>
          </w:p>
          <w:p w:rsidR="00C4130E" w:rsidRDefault="00A0361C" w:rsidP="00C4130E">
            <w:pPr>
              <w:rPr>
                <w:rFonts w:ascii="Arial" w:hAnsi="Arial" w:cs="Arial"/>
              </w:rPr>
            </w:pPr>
            <w:r>
              <w:rPr>
                <w:rFonts w:ascii="Arial" w:hAnsi="Arial" w:cs="Arial"/>
              </w:rPr>
              <w:t>C</w:t>
            </w:r>
            <w:r w:rsidR="00250AD8">
              <w:rPr>
                <w:rFonts w:ascii="Arial" w:hAnsi="Arial" w:cs="Arial"/>
              </w:rPr>
              <w:t xml:space="preserve">lerk reported </w:t>
            </w:r>
            <w:r w:rsidR="00C4130E">
              <w:rPr>
                <w:rFonts w:ascii="Arial" w:hAnsi="Arial" w:cs="Arial"/>
              </w:rPr>
              <w:t>invoices received / payments required in respect of V&amp;W Electrics, West Mercia Energy, T&amp;WCVS, SALC, and Clerk’s salary / expenses.</w:t>
            </w:r>
          </w:p>
          <w:p w:rsidR="00904B66" w:rsidRDefault="00904B66" w:rsidP="00C4130E">
            <w:pPr>
              <w:rPr>
                <w:rFonts w:ascii="Arial" w:hAnsi="Arial" w:cs="Arial"/>
              </w:rPr>
            </w:pPr>
          </w:p>
        </w:tc>
      </w:tr>
      <w:tr w:rsidR="00286FF2" w:rsidTr="00452123">
        <w:tc>
          <w:tcPr>
            <w:tcW w:w="675" w:type="dxa"/>
          </w:tcPr>
          <w:p w:rsidR="00286FF2" w:rsidRDefault="00286FF2" w:rsidP="005E7182">
            <w:pPr>
              <w:rPr>
                <w:rFonts w:ascii="Arial" w:hAnsi="Arial" w:cs="Arial"/>
                <w:b/>
              </w:rPr>
            </w:pPr>
          </w:p>
          <w:p w:rsidR="00286FF2" w:rsidRDefault="00286FF2" w:rsidP="005E7182">
            <w:pPr>
              <w:rPr>
                <w:rFonts w:ascii="Arial" w:hAnsi="Arial" w:cs="Arial"/>
                <w:b/>
              </w:rPr>
            </w:pPr>
            <w:r>
              <w:rPr>
                <w:rFonts w:ascii="Arial" w:hAnsi="Arial" w:cs="Arial"/>
                <w:b/>
              </w:rPr>
              <w:t>22</w:t>
            </w:r>
          </w:p>
          <w:p w:rsidR="00286FF2" w:rsidRDefault="00286FF2" w:rsidP="005E7182">
            <w:pPr>
              <w:rPr>
                <w:rFonts w:ascii="Arial" w:hAnsi="Arial" w:cs="Arial"/>
                <w:b/>
              </w:rPr>
            </w:pPr>
          </w:p>
        </w:tc>
        <w:tc>
          <w:tcPr>
            <w:tcW w:w="3119" w:type="dxa"/>
          </w:tcPr>
          <w:p w:rsidR="00286FF2" w:rsidRDefault="00286FF2" w:rsidP="005E7182">
            <w:pPr>
              <w:rPr>
                <w:rFonts w:ascii="Arial" w:hAnsi="Arial" w:cs="Arial"/>
                <w:b/>
              </w:rPr>
            </w:pPr>
          </w:p>
          <w:p w:rsidR="00250AD8" w:rsidRPr="00286FF2" w:rsidRDefault="00250AD8" w:rsidP="005E7182">
            <w:pPr>
              <w:rPr>
                <w:rFonts w:ascii="Arial" w:hAnsi="Arial" w:cs="Arial"/>
                <w:b/>
              </w:rPr>
            </w:pPr>
            <w:r>
              <w:rPr>
                <w:rFonts w:ascii="Arial" w:hAnsi="Arial" w:cs="Arial"/>
                <w:b/>
              </w:rPr>
              <w:t>Roads, Hedges and Ditches</w:t>
            </w:r>
          </w:p>
        </w:tc>
        <w:tc>
          <w:tcPr>
            <w:tcW w:w="5448" w:type="dxa"/>
          </w:tcPr>
          <w:p w:rsidR="00286FF2" w:rsidRDefault="00286FF2" w:rsidP="005E7182">
            <w:pPr>
              <w:rPr>
                <w:rFonts w:ascii="Arial" w:hAnsi="Arial" w:cs="Arial"/>
              </w:rPr>
            </w:pPr>
          </w:p>
          <w:p w:rsidR="00C4130E" w:rsidRDefault="00C4130E" w:rsidP="005E7182">
            <w:pPr>
              <w:rPr>
                <w:rFonts w:ascii="Arial" w:hAnsi="Arial" w:cs="Arial"/>
              </w:rPr>
            </w:pPr>
            <w:r>
              <w:rPr>
                <w:rFonts w:ascii="Arial" w:hAnsi="Arial" w:cs="Arial"/>
              </w:rPr>
              <w:t>Cllr Knight enquired about arrangements for the tree of light event which was confirmed as 7</w:t>
            </w:r>
            <w:r w:rsidRPr="00C4130E">
              <w:rPr>
                <w:rFonts w:ascii="Arial" w:hAnsi="Arial" w:cs="Arial"/>
                <w:vertAlign w:val="superscript"/>
              </w:rPr>
              <w:t>th</w:t>
            </w:r>
            <w:r>
              <w:rPr>
                <w:rFonts w:ascii="Arial" w:hAnsi="Arial" w:cs="Arial"/>
              </w:rPr>
              <w:t xml:space="preserve"> December and asked that Father Christmas should be present. Agreed: Charles </w:t>
            </w:r>
            <w:proofErr w:type="spellStart"/>
            <w:r>
              <w:rPr>
                <w:rFonts w:ascii="Arial" w:hAnsi="Arial" w:cs="Arial"/>
              </w:rPr>
              <w:t>Corfield</w:t>
            </w:r>
            <w:proofErr w:type="spellEnd"/>
            <w:r>
              <w:rPr>
                <w:rFonts w:ascii="Arial" w:hAnsi="Arial" w:cs="Arial"/>
              </w:rPr>
              <w:t xml:space="preserve"> </w:t>
            </w:r>
            <w:r w:rsidR="00904B66">
              <w:rPr>
                <w:rFonts w:ascii="Arial" w:hAnsi="Arial" w:cs="Arial"/>
              </w:rPr>
              <w:t xml:space="preserve">to </w:t>
            </w:r>
            <w:r>
              <w:rPr>
                <w:rFonts w:ascii="Arial" w:hAnsi="Arial" w:cs="Arial"/>
              </w:rPr>
              <w:t>be approached.</w:t>
            </w:r>
          </w:p>
          <w:p w:rsidR="00C4130E" w:rsidRDefault="00C4130E" w:rsidP="005E7182">
            <w:pPr>
              <w:rPr>
                <w:rFonts w:ascii="Arial" w:hAnsi="Arial" w:cs="Arial"/>
              </w:rPr>
            </w:pPr>
          </w:p>
          <w:p w:rsidR="00C4130E" w:rsidRDefault="008438D4" w:rsidP="005E7182">
            <w:pPr>
              <w:rPr>
                <w:rFonts w:ascii="Arial" w:hAnsi="Arial" w:cs="Arial"/>
              </w:rPr>
            </w:pPr>
            <w:r>
              <w:rPr>
                <w:rFonts w:ascii="Arial" w:hAnsi="Arial" w:cs="Arial"/>
              </w:rPr>
              <w:t>Cllr K</w:t>
            </w:r>
            <w:r w:rsidR="00C4130E">
              <w:rPr>
                <w:rFonts w:ascii="Arial" w:hAnsi="Arial" w:cs="Arial"/>
              </w:rPr>
              <w:t xml:space="preserve">night also reported on the poor state of the footpath leading from the former railway bridge towards the school. </w:t>
            </w:r>
            <w:r>
              <w:rPr>
                <w:rFonts w:ascii="Arial" w:hAnsi="Arial" w:cs="Arial"/>
              </w:rPr>
              <w:t xml:space="preserve">A number of members suggested that a wider review of the state of footways was required. </w:t>
            </w:r>
            <w:r w:rsidR="00C4130E">
              <w:rPr>
                <w:rFonts w:ascii="Arial" w:hAnsi="Arial" w:cs="Arial"/>
              </w:rPr>
              <w:t xml:space="preserve">Agreed: the Clerk to report </w:t>
            </w:r>
            <w:r>
              <w:rPr>
                <w:rFonts w:ascii="Arial" w:hAnsi="Arial" w:cs="Arial"/>
              </w:rPr>
              <w:t xml:space="preserve">the specific issue </w:t>
            </w:r>
            <w:r w:rsidR="00C4130E">
              <w:rPr>
                <w:rFonts w:ascii="Arial" w:hAnsi="Arial" w:cs="Arial"/>
              </w:rPr>
              <w:t xml:space="preserve">to T&amp;WC for urgent </w:t>
            </w:r>
            <w:r>
              <w:rPr>
                <w:rFonts w:ascii="Arial" w:hAnsi="Arial" w:cs="Arial"/>
              </w:rPr>
              <w:t>action, and to arrange for a wider inspection to be undertaken</w:t>
            </w:r>
            <w:r w:rsidR="00C4130E">
              <w:rPr>
                <w:rFonts w:ascii="Arial" w:hAnsi="Arial" w:cs="Arial"/>
              </w:rPr>
              <w:t>.</w:t>
            </w:r>
          </w:p>
          <w:p w:rsidR="00C4130E" w:rsidRDefault="00C4130E" w:rsidP="005E7182">
            <w:pPr>
              <w:rPr>
                <w:rFonts w:ascii="Arial" w:hAnsi="Arial" w:cs="Arial"/>
              </w:rPr>
            </w:pPr>
          </w:p>
          <w:p w:rsidR="00C4130E" w:rsidRDefault="008438D4" w:rsidP="005E7182">
            <w:pPr>
              <w:rPr>
                <w:rFonts w:ascii="Arial" w:hAnsi="Arial" w:cs="Arial"/>
              </w:rPr>
            </w:pPr>
            <w:r>
              <w:rPr>
                <w:rFonts w:ascii="Arial" w:hAnsi="Arial" w:cs="Arial"/>
              </w:rPr>
              <w:t xml:space="preserve">Cllr </w:t>
            </w:r>
            <w:proofErr w:type="spellStart"/>
            <w:r>
              <w:rPr>
                <w:rFonts w:ascii="Arial" w:hAnsi="Arial" w:cs="Arial"/>
              </w:rPr>
              <w:t>McKeown</w:t>
            </w:r>
            <w:proofErr w:type="spellEnd"/>
            <w:r>
              <w:rPr>
                <w:rFonts w:ascii="Arial" w:hAnsi="Arial" w:cs="Arial"/>
              </w:rPr>
              <w:t xml:space="preserve"> indicated that a party of 20 would be attending the Christmas dinner, and that she would need menu choices by 25</w:t>
            </w:r>
            <w:r w:rsidRPr="008438D4">
              <w:rPr>
                <w:rFonts w:ascii="Arial" w:hAnsi="Arial" w:cs="Arial"/>
                <w:vertAlign w:val="superscript"/>
              </w:rPr>
              <w:t>th</w:t>
            </w:r>
            <w:r>
              <w:rPr>
                <w:rFonts w:ascii="Arial" w:hAnsi="Arial" w:cs="Arial"/>
              </w:rPr>
              <w:t xml:space="preserve"> November.</w:t>
            </w:r>
          </w:p>
          <w:p w:rsidR="008B6809" w:rsidRDefault="008B6809" w:rsidP="00C4130E">
            <w:pPr>
              <w:rPr>
                <w:rFonts w:ascii="Arial" w:hAnsi="Arial" w:cs="Arial"/>
              </w:rPr>
            </w:pPr>
          </w:p>
        </w:tc>
      </w:tr>
    </w:tbl>
    <w:p w:rsidR="00C4130E" w:rsidRDefault="00C4130E" w:rsidP="005E7182">
      <w:pPr>
        <w:spacing w:after="0"/>
        <w:rPr>
          <w:rFonts w:ascii="Arial" w:hAnsi="Arial" w:cs="Arial"/>
          <w:b/>
        </w:rPr>
      </w:pPr>
    </w:p>
    <w:p w:rsidR="005E7182" w:rsidRPr="00EA1A0B" w:rsidRDefault="005208CC" w:rsidP="005E7182">
      <w:pPr>
        <w:spacing w:after="0"/>
        <w:rPr>
          <w:rFonts w:ascii="Arial" w:hAnsi="Arial" w:cs="Arial"/>
          <w:b/>
        </w:rPr>
      </w:pPr>
      <w:r w:rsidRPr="00EA1A0B">
        <w:rPr>
          <w:rFonts w:ascii="Arial" w:hAnsi="Arial" w:cs="Arial"/>
          <w:b/>
        </w:rPr>
        <w:t xml:space="preserve">Date and time of next meeting confirmed as </w:t>
      </w:r>
      <w:r w:rsidR="00C4130E">
        <w:rPr>
          <w:rFonts w:ascii="Arial" w:hAnsi="Arial" w:cs="Arial"/>
          <w:b/>
        </w:rPr>
        <w:t>2</w:t>
      </w:r>
      <w:r w:rsidR="00C4130E" w:rsidRPr="00C4130E">
        <w:rPr>
          <w:rFonts w:ascii="Arial" w:hAnsi="Arial" w:cs="Arial"/>
          <w:b/>
          <w:vertAlign w:val="superscript"/>
        </w:rPr>
        <w:t>nd</w:t>
      </w:r>
      <w:r w:rsidR="00C4130E">
        <w:rPr>
          <w:rFonts w:ascii="Arial" w:hAnsi="Arial" w:cs="Arial"/>
          <w:b/>
        </w:rPr>
        <w:t xml:space="preserve"> December </w:t>
      </w:r>
      <w:r w:rsidR="00EA1A0B" w:rsidRPr="00EA1A0B">
        <w:rPr>
          <w:rFonts w:ascii="Arial" w:hAnsi="Arial" w:cs="Arial"/>
          <w:b/>
        </w:rPr>
        <w:t>2013 at the Church Hall starting at 7.40pm</w:t>
      </w:r>
    </w:p>
    <w:p w:rsidR="00EA1A0B" w:rsidRDefault="00EA1A0B" w:rsidP="005E7182">
      <w:pPr>
        <w:spacing w:after="0"/>
        <w:rPr>
          <w:rFonts w:ascii="Arial" w:hAnsi="Arial" w:cs="Arial"/>
        </w:rPr>
      </w:pPr>
    </w:p>
    <w:p w:rsidR="00EA1A0B" w:rsidRDefault="00EA1A0B" w:rsidP="005E7182">
      <w:pPr>
        <w:spacing w:after="0"/>
        <w:rPr>
          <w:rFonts w:ascii="Arial" w:hAnsi="Arial" w:cs="Arial"/>
        </w:rPr>
      </w:pPr>
      <w:r>
        <w:rPr>
          <w:rFonts w:ascii="Arial" w:hAnsi="Arial" w:cs="Arial"/>
        </w:rPr>
        <w:t>Meeting closed at 9.</w:t>
      </w:r>
      <w:r w:rsidR="00C4130E">
        <w:rPr>
          <w:rFonts w:ascii="Arial" w:hAnsi="Arial" w:cs="Arial"/>
        </w:rPr>
        <w:t>40</w:t>
      </w:r>
      <w:r>
        <w:rPr>
          <w:rFonts w:ascii="Arial" w:hAnsi="Arial" w:cs="Arial"/>
        </w:rPr>
        <w:t>pm</w:t>
      </w:r>
    </w:p>
    <w:p w:rsidR="00EA1A0B" w:rsidRDefault="00EA1A0B" w:rsidP="005E7182">
      <w:pPr>
        <w:spacing w:after="0"/>
        <w:rPr>
          <w:rFonts w:ascii="Arial" w:hAnsi="Arial" w:cs="Arial"/>
        </w:rPr>
      </w:pPr>
      <w:r>
        <w:rPr>
          <w:rFonts w:ascii="Arial" w:hAnsi="Arial" w:cs="Arial"/>
        </w:rPr>
        <w:t>Signed Chairman: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EA1A0B" w:rsidRDefault="00EA1A0B" w:rsidP="005E7182">
      <w:pPr>
        <w:spacing w:after="0"/>
        <w:rPr>
          <w:rFonts w:ascii="Arial" w:hAnsi="Arial" w:cs="Arial"/>
        </w:rPr>
      </w:pPr>
    </w:p>
    <w:sectPr w:rsidR="00EA1A0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BBB" w:rsidRDefault="00490BBB" w:rsidP="007114E0">
      <w:pPr>
        <w:spacing w:after="0" w:line="240" w:lineRule="auto"/>
      </w:pPr>
      <w:r>
        <w:separator/>
      </w:r>
    </w:p>
  </w:endnote>
  <w:endnote w:type="continuationSeparator" w:id="0">
    <w:p w:rsidR="00490BBB" w:rsidRDefault="00490BBB" w:rsidP="0071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847898"/>
      <w:docPartObj>
        <w:docPartGallery w:val="Page Numbers (Bottom of Page)"/>
        <w:docPartUnique/>
      </w:docPartObj>
    </w:sdtPr>
    <w:sdtEndPr/>
    <w:sdtContent>
      <w:sdt>
        <w:sdtPr>
          <w:id w:val="-1669238322"/>
          <w:docPartObj>
            <w:docPartGallery w:val="Page Numbers (Top of Page)"/>
            <w:docPartUnique/>
          </w:docPartObj>
        </w:sdtPr>
        <w:sdtEndPr/>
        <w:sdtContent>
          <w:p w:rsidR="007114E0" w:rsidRDefault="007114E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E335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335A">
              <w:rPr>
                <w:b/>
                <w:bCs/>
                <w:noProof/>
              </w:rPr>
              <w:t>5</w:t>
            </w:r>
            <w:r>
              <w:rPr>
                <w:b/>
                <w:bCs/>
                <w:sz w:val="24"/>
                <w:szCs w:val="24"/>
              </w:rPr>
              <w:fldChar w:fldCharType="end"/>
            </w:r>
          </w:p>
        </w:sdtContent>
      </w:sdt>
    </w:sdtContent>
  </w:sdt>
  <w:p w:rsidR="007114E0" w:rsidRDefault="007114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BBB" w:rsidRDefault="00490BBB" w:rsidP="007114E0">
      <w:pPr>
        <w:spacing w:after="0" w:line="240" w:lineRule="auto"/>
      </w:pPr>
      <w:r>
        <w:separator/>
      </w:r>
    </w:p>
  </w:footnote>
  <w:footnote w:type="continuationSeparator" w:id="0">
    <w:p w:rsidR="00490BBB" w:rsidRDefault="00490BBB" w:rsidP="00711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4E0" w:rsidRDefault="00711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87E7A"/>
    <w:multiLevelType w:val="hybridMultilevel"/>
    <w:tmpl w:val="8A3A35E2"/>
    <w:lvl w:ilvl="0" w:tplc="D2AA43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82"/>
    <w:rsid w:val="00110E92"/>
    <w:rsid w:val="00111343"/>
    <w:rsid w:val="00154D56"/>
    <w:rsid w:val="0017780A"/>
    <w:rsid w:val="001A5E16"/>
    <w:rsid w:val="00204788"/>
    <w:rsid w:val="00250AD8"/>
    <w:rsid w:val="00261382"/>
    <w:rsid w:val="00286FF2"/>
    <w:rsid w:val="002C4CFC"/>
    <w:rsid w:val="00316A95"/>
    <w:rsid w:val="0034151D"/>
    <w:rsid w:val="00376D59"/>
    <w:rsid w:val="003B482C"/>
    <w:rsid w:val="004015BA"/>
    <w:rsid w:val="00452123"/>
    <w:rsid w:val="00460D4F"/>
    <w:rsid w:val="00463074"/>
    <w:rsid w:val="004634DF"/>
    <w:rsid w:val="00485F7D"/>
    <w:rsid w:val="00490BBB"/>
    <w:rsid w:val="005208CC"/>
    <w:rsid w:val="00591872"/>
    <w:rsid w:val="0059712A"/>
    <w:rsid w:val="005C311B"/>
    <w:rsid w:val="005E7182"/>
    <w:rsid w:val="00606274"/>
    <w:rsid w:val="0062057F"/>
    <w:rsid w:val="0062387B"/>
    <w:rsid w:val="006529F6"/>
    <w:rsid w:val="006A6355"/>
    <w:rsid w:val="006B454E"/>
    <w:rsid w:val="007114E0"/>
    <w:rsid w:val="0073647D"/>
    <w:rsid w:val="00771014"/>
    <w:rsid w:val="00771228"/>
    <w:rsid w:val="00792FD4"/>
    <w:rsid w:val="00812CDC"/>
    <w:rsid w:val="008438D4"/>
    <w:rsid w:val="008B6809"/>
    <w:rsid w:val="00904B66"/>
    <w:rsid w:val="00925A07"/>
    <w:rsid w:val="00962B71"/>
    <w:rsid w:val="00A0361C"/>
    <w:rsid w:val="00A06B8D"/>
    <w:rsid w:val="00A32432"/>
    <w:rsid w:val="00AF4ABB"/>
    <w:rsid w:val="00B3441B"/>
    <w:rsid w:val="00B66B28"/>
    <w:rsid w:val="00B67F1A"/>
    <w:rsid w:val="00B91D81"/>
    <w:rsid w:val="00BC05C7"/>
    <w:rsid w:val="00BC5776"/>
    <w:rsid w:val="00C32E7E"/>
    <w:rsid w:val="00C4130E"/>
    <w:rsid w:val="00C876B6"/>
    <w:rsid w:val="00CE335A"/>
    <w:rsid w:val="00D0372B"/>
    <w:rsid w:val="00D87374"/>
    <w:rsid w:val="00DB1342"/>
    <w:rsid w:val="00DB53A4"/>
    <w:rsid w:val="00DE406B"/>
    <w:rsid w:val="00E00F46"/>
    <w:rsid w:val="00E0765F"/>
    <w:rsid w:val="00E3063D"/>
    <w:rsid w:val="00E81889"/>
    <w:rsid w:val="00E90C47"/>
    <w:rsid w:val="00EA1A0B"/>
    <w:rsid w:val="00EA47E0"/>
    <w:rsid w:val="00ED7EEB"/>
    <w:rsid w:val="00EE7A6F"/>
    <w:rsid w:val="00F859F7"/>
    <w:rsid w:val="00FA4069"/>
    <w:rsid w:val="00FA4C8B"/>
    <w:rsid w:val="00FE7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11343"/>
    <w:rPr>
      <w:color w:val="0000FF" w:themeColor="hyperlink"/>
      <w:u w:val="single"/>
    </w:rPr>
  </w:style>
  <w:style w:type="paragraph" w:styleId="ListParagraph">
    <w:name w:val="List Paragraph"/>
    <w:basedOn w:val="Normal"/>
    <w:uiPriority w:val="34"/>
    <w:qFormat/>
    <w:rsid w:val="0062387B"/>
    <w:pPr>
      <w:ind w:left="720"/>
      <w:contextualSpacing/>
    </w:pPr>
  </w:style>
  <w:style w:type="paragraph" w:styleId="Header">
    <w:name w:val="header"/>
    <w:basedOn w:val="Normal"/>
    <w:link w:val="HeaderChar"/>
    <w:uiPriority w:val="99"/>
    <w:unhideWhenUsed/>
    <w:rsid w:val="0071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4E0"/>
  </w:style>
  <w:style w:type="paragraph" w:styleId="Footer">
    <w:name w:val="footer"/>
    <w:basedOn w:val="Normal"/>
    <w:link w:val="FooterChar"/>
    <w:uiPriority w:val="99"/>
    <w:unhideWhenUsed/>
    <w:rsid w:val="0071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4E0"/>
  </w:style>
  <w:style w:type="paragraph" w:styleId="BalloonText">
    <w:name w:val="Balloon Text"/>
    <w:basedOn w:val="Normal"/>
    <w:link w:val="BalloonTextChar"/>
    <w:uiPriority w:val="99"/>
    <w:semiHidden/>
    <w:unhideWhenUsed/>
    <w:rsid w:val="00460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D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11343"/>
    <w:rPr>
      <w:color w:val="0000FF" w:themeColor="hyperlink"/>
      <w:u w:val="single"/>
    </w:rPr>
  </w:style>
  <w:style w:type="paragraph" w:styleId="ListParagraph">
    <w:name w:val="List Paragraph"/>
    <w:basedOn w:val="Normal"/>
    <w:uiPriority w:val="34"/>
    <w:qFormat/>
    <w:rsid w:val="0062387B"/>
    <w:pPr>
      <w:ind w:left="720"/>
      <w:contextualSpacing/>
    </w:pPr>
  </w:style>
  <w:style w:type="paragraph" w:styleId="Header">
    <w:name w:val="header"/>
    <w:basedOn w:val="Normal"/>
    <w:link w:val="HeaderChar"/>
    <w:uiPriority w:val="99"/>
    <w:unhideWhenUsed/>
    <w:rsid w:val="0071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4E0"/>
  </w:style>
  <w:style w:type="paragraph" w:styleId="Footer">
    <w:name w:val="footer"/>
    <w:basedOn w:val="Normal"/>
    <w:link w:val="FooterChar"/>
    <w:uiPriority w:val="99"/>
    <w:unhideWhenUsed/>
    <w:rsid w:val="0071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4E0"/>
  </w:style>
  <w:style w:type="paragraph" w:styleId="BalloonText">
    <w:name w:val="Balloon Text"/>
    <w:basedOn w:val="Normal"/>
    <w:link w:val="BalloonTextChar"/>
    <w:uiPriority w:val="99"/>
    <w:semiHidden/>
    <w:unhideWhenUsed/>
    <w:rsid w:val="00460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rchaston@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urchaston@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21</cp:revision>
  <cp:lastPrinted>2014-01-27T14:00:00Z</cp:lastPrinted>
  <dcterms:created xsi:type="dcterms:W3CDTF">2013-11-05T08:34:00Z</dcterms:created>
  <dcterms:modified xsi:type="dcterms:W3CDTF">2014-01-27T14:04:00Z</dcterms:modified>
</cp:coreProperties>
</file>