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E" w:rsidRPr="0052479D" w:rsidRDefault="0052479D" w:rsidP="0052479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79D">
        <w:rPr>
          <w:rFonts w:ascii="Arial" w:hAnsi="Arial" w:cs="Arial"/>
          <w:b/>
          <w:sz w:val="28"/>
          <w:szCs w:val="28"/>
        </w:rPr>
        <w:t>Church Aston Parish Council</w:t>
      </w:r>
    </w:p>
    <w:p w:rsidR="0052479D" w:rsidRPr="0052479D" w:rsidRDefault="0052479D" w:rsidP="005247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2479D" w:rsidRPr="0052479D" w:rsidRDefault="0052479D" w:rsidP="0052479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79D">
        <w:rPr>
          <w:rFonts w:ascii="Arial" w:hAnsi="Arial" w:cs="Arial"/>
          <w:b/>
          <w:sz w:val="28"/>
          <w:szCs w:val="28"/>
        </w:rPr>
        <w:t>Audit of Annual Accounts 2013/14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2479D" w:rsidRPr="00F67869" w:rsidRDefault="0052479D" w:rsidP="0052479D">
      <w:pPr>
        <w:spacing w:after="0"/>
        <w:rPr>
          <w:rFonts w:ascii="Arial" w:hAnsi="Arial" w:cs="Arial"/>
          <w:b/>
          <w:sz w:val="28"/>
          <w:szCs w:val="28"/>
        </w:rPr>
      </w:pPr>
      <w:r w:rsidRPr="00F67869">
        <w:rPr>
          <w:rFonts w:ascii="Arial" w:hAnsi="Arial" w:cs="Arial"/>
          <w:b/>
          <w:sz w:val="28"/>
          <w:szCs w:val="28"/>
        </w:rPr>
        <w:t>Supporting Notes: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2E4FCE" w:rsidRPr="002E4FCE" w:rsidRDefault="002E4FCE" w:rsidP="0052479D">
      <w:pPr>
        <w:spacing w:after="0"/>
        <w:rPr>
          <w:rFonts w:ascii="Arial" w:hAnsi="Arial" w:cs="Arial"/>
          <w:b/>
        </w:rPr>
      </w:pPr>
      <w:r w:rsidRPr="002E4FCE">
        <w:rPr>
          <w:rFonts w:ascii="Arial" w:hAnsi="Arial" w:cs="Arial"/>
          <w:b/>
        </w:rPr>
        <w:t>Designations &amp; Authorisations</w:t>
      </w:r>
    </w:p>
    <w:p w:rsidR="002E4FCE" w:rsidRDefault="002E4FCE" w:rsidP="0052479D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The Clerk to Church Aston PC is also designated the ‘Responsible Financial Officer’;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The Clerk is responsible for day-today financ</w:t>
      </w:r>
      <w:r w:rsidR="00923BBF">
        <w:rPr>
          <w:rFonts w:ascii="Arial" w:hAnsi="Arial" w:cs="Arial"/>
        </w:rPr>
        <w:t xml:space="preserve">ial matters </w:t>
      </w:r>
      <w:r w:rsidRPr="002E4FCE">
        <w:rPr>
          <w:rFonts w:ascii="Arial" w:hAnsi="Arial" w:cs="Arial"/>
        </w:rPr>
        <w:t>including placing orders / contracts, receiving invoices, ensuring payments are made, and recording all transactions;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 xml:space="preserve">The Clerk to CAPC is </w:t>
      </w:r>
      <w:r w:rsidRPr="00D020AB">
        <w:rPr>
          <w:rFonts w:ascii="Arial" w:hAnsi="Arial" w:cs="Arial"/>
          <w:u w:val="single"/>
        </w:rPr>
        <w:t>not</w:t>
      </w:r>
      <w:r w:rsidRPr="002E4FCE">
        <w:rPr>
          <w:rFonts w:ascii="Arial" w:hAnsi="Arial" w:cs="Arial"/>
        </w:rPr>
        <w:t xml:space="preserve"> an authorised signatory – all cheques and on-line transactions require two authorised Councillor </w:t>
      </w:r>
      <w:proofErr w:type="gramStart"/>
      <w:r w:rsidRPr="002E4FCE">
        <w:rPr>
          <w:rFonts w:ascii="Arial" w:hAnsi="Arial" w:cs="Arial"/>
        </w:rPr>
        <w:t>signatures</w:t>
      </w:r>
      <w:proofErr w:type="gramEnd"/>
      <w:r w:rsidRPr="002E4FCE">
        <w:rPr>
          <w:rFonts w:ascii="Arial" w:hAnsi="Arial" w:cs="Arial"/>
        </w:rPr>
        <w:t xml:space="preserve"> / electronic consents</w:t>
      </w:r>
      <w:r w:rsidR="002E4FCE" w:rsidRPr="002E4FCE">
        <w:rPr>
          <w:rFonts w:ascii="Arial" w:hAnsi="Arial" w:cs="Arial"/>
        </w:rPr>
        <w:t>.</w:t>
      </w:r>
      <w:r w:rsidR="00923BBF">
        <w:rPr>
          <w:rFonts w:ascii="Arial" w:hAnsi="Arial" w:cs="Arial"/>
        </w:rPr>
        <w:t xml:space="preserve"> Every effort is made to rotate</w:t>
      </w:r>
      <w:r w:rsidR="00F15C70">
        <w:rPr>
          <w:rFonts w:ascii="Arial" w:hAnsi="Arial" w:cs="Arial"/>
        </w:rPr>
        <w:t xml:space="preserve"> the choice of signatories.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04A5D" w:rsidRDefault="00504A5D" w:rsidP="002E4FCE">
      <w:pPr>
        <w:spacing w:after="0"/>
        <w:rPr>
          <w:rFonts w:ascii="Arial" w:hAnsi="Arial" w:cs="Arial"/>
        </w:rPr>
      </w:pPr>
    </w:p>
    <w:p w:rsidR="002E4FCE" w:rsidRPr="002E4FCE" w:rsidRDefault="002E4FCE" w:rsidP="0052479D">
      <w:pPr>
        <w:spacing w:after="0"/>
        <w:rPr>
          <w:rFonts w:ascii="Arial" w:hAnsi="Arial" w:cs="Arial"/>
          <w:b/>
        </w:rPr>
      </w:pPr>
      <w:r w:rsidRPr="002E4FCE">
        <w:rPr>
          <w:rFonts w:ascii="Arial" w:hAnsi="Arial" w:cs="Arial"/>
          <w:b/>
        </w:rPr>
        <w:t>Meetings &amp; Public Accountability</w:t>
      </w:r>
    </w:p>
    <w:p w:rsidR="002E4FCE" w:rsidRDefault="002E4FCE" w:rsidP="0052479D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Finance / Accounts are standing agenda items for all CAPC meetings;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 xml:space="preserve">At each </w:t>
      </w:r>
      <w:r w:rsidR="002E4FCE" w:rsidRPr="002E4FCE">
        <w:rPr>
          <w:rFonts w:ascii="Arial" w:hAnsi="Arial" w:cs="Arial"/>
        </w:rPr>
        <w:t xml:space="preserve">regular </w:t>
      </w:r>
      <w:r w:rsidRPr="002E4FCE">
        <w:rPr>
          <w:rFonts w:ascii="Arial" w:hAnsi="Arial" w:cs="Arial"/>
        </w:rPr>
        <w:t xml:space="preserve">meeting the Clerk provides a statement of account and a list of payments made since the last meeting plus </w:t>
      </w:r>
      <w:r w:rsidR="002E4FCE" w:rsidRPr="002E4FCE">
        <w:rPr>
          <w:rFonts w:ascii="Arial" w:hAnsi="Arial" w:cs="Arial"/>
        </w:rPr>
        <w:t xml:space="preserve">details of any </w:t>
      </w:r>
      <w:r w:rsidRPr="002E4FCE">
        <w:rPr>
          <w:rFonts w:ascii="Arial" w:hAnsi="Arial" w:cs="Arial"/>
        </w:rPr>
        <w:t xml:space="preserve">payments to be authorised at the meeting. </w:t>
      </w:r>
      <w:r w:rsidR="002E4FCE" w:rsidRPr="002E4FCE">
        <w:rPr>
          <w:rFonts w:ascii="Arial" w:hAnsi="Arial" w:cs="Arial"/>
        </w:rPr>
        <w:t xml:space="preserve">All transactions are </w:t>
      </w:r>
      <w:r w:rsidRPr="002E4FCE">
        <w:rPr>
          <w:rFonts w:ascii="Arial" w:hAnsi="Arial" w:cs="Arial"/>
        </w:rPr>
        <w:t>formally recorded;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2479D" w:rsidRPr="002E4FCE" w:rsidRDefault="0052479D" w:rsidP="002E4FCE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 xml:space="preserve">The Clerk prepares for Councillor authorisation a quarterly bank reconciliation document – this ensures all income and expenditure </w:t>
      </w:r>
      <w:r w:rsidR="002E4FCE" w:rsidRPr="002E4FCE">
        <w:rPr>
          <w:rFonts w:ascii="Arial" w:hAnsi="Arial" w:cs="Arial"/>
        </w:rPr>
        <w:t xml:space="preserve">transactions are </w:t>
      </w:r>
      <w:r w:rsidRPr="002E4FCE">
        <w:rPr>
          <w:rFonts w:ascii="Arial" w:hAnsi="Arial" w:cs="Arial"/>
        </w:rPr>
        <w:t>appropriately recorded</w:t>
      </w:r>
      <w:r w:rsidR="002E4FCE" w:rsidRPr="002E4FCE">
        <w:rPr>
          <w:rFonts w:ascii="Arial" w:hAnsi="Arial" w:cs="Arial"/>
        </w:rPr>
        <w:t xml:space="preserve"> and the accounts are reconciled;</w:t>
      </w:r>
    </w:p>
    <w:p w:rsidR="0052479D" w:rsidRDefault="0052479D" w:rsidP="002E4FCE">
      <w:pPr>
        <w:spacing w:after="0"/>
        <w:rPr>
          <w:rFonts w:ascii="Arial" w:hAnsi="Arial" w:cs="Arial"/>
        </w:rPr>
      </w:pPr>
    </w:p>
    <w:p w:rsidR="0052479D" w:rsidRPr="002E4FCE" w:rsidRDefault="002E4FCE" w:rsidP="002E4FCE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Finance / Accounts are a standing agenda item for the Annual Meeting of CAPC.</w:t>
      </w:r>
      <w:r w:rsidR="002B5645">
        <w:rPr>
          <w:rFonts w:ascii="Arial" w:hAnsi="Arial" w:cs="Arial"/>
        </w:rPr>
        <w:t xml:space="preserve"> 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04A5D" w:rsidRDefault="00504A5D" w:rsidP="0052479D">
      <w:pPr>
        <w:spacing w:after="0"/>
        <w:rPr>
          <w:rFonts w:ascii="Arial" w:hAnsi="Arial" w:cs="Arial"/>
        </w:rPr>
      </w:pPr>
    </w:p>
    <w:p w:rsidR="00B52347" w:rsidRPr="00D07225" w:rsidRDefault="00B52347" w:rsidP="00B52347">
      <w:pPr>
        <w:spacing w:after="0"/>
        <w:rPr>
          <w:rFonts w:ascii="Arial" w:hAnsi="Arial" w:cs="Arial"/>
          <w:b/>
        </w:rPr>
      </w:pPr>
      <w:r w:rsidRPr="00D07225">
        <w:rPr>
          <w:rFonts w:ascii="Arial" w:hAnsi="Arial" w:cs="Arial"/>
          <w:b/>
        </w:rPr>
        <w:t>Overpayments / Underpayments</w:t>
      </w:r>
    </w:p>
    <w:p w:rsidR="00B52347" w:rsidRDefault="00B52347" w:rsidP="00B52347">
      <w:pPr>
        <w:spacing w:after="0"/>
        <w:rPr>
          <w:rFonts w:ascii="Arial" w:hAnsi="Arial" w:cs="Arial"/>
        </w:rPr>
      </w:pPr>
    </w:p>
    <w:p w:rsidR="00B52347" w:rsidRPr="009A668C" w:rsidRDefault="00B52347" w:rsidP="00B5234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A668C">
        <w:rPr>
          <w:rFonts w:ascii="Arial" w:hAnsi="Arial" w:cs="Arial"/>
        </w:rPr>
        <w:t>Two overpayments / underpayments were identified during the course of 2013/14</w:t>
      </w:r>
      <w:r>
        <w:rPr>
          <w:rFonts w:ascii="Arial" w:hAnsi="Arial" w:cs="Arial"/>
        </w:rPr>
        <w:t>:-</w:t>
      </w:r>
    </w:p>
    <w:p w:rsidR="00B52347" w:rsidRDefault="00B52347" w:rsidP="00B52347">
      <w:pPr>
        <w:spacing w:after="0"/>
        <w:rPr>
          <w:rFonts w:ascii="Arial" w:hAnsi="Arial" w:cs="Arial"/>
        </w:rPr>
      </w:pPr>
    </w:p>
    <w:p w:rsidR="00B52347" w:rsidRPr="00B52347" w:rsidRDefault="00B52347" w:rsidP="00B5234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52347">
        <w:rPr>
          <w:rFonts w:ascii="Arial" w:hAnsi="Arial" w:cs="Arial"/>
        </w:rPr>
        <w:t>Cheque number 300071 (02-09-13) payable to V&amp;W Electrics was over-paid by £100.00 due to a calculation error when adding together two invoice payments</w:t>
      </w:r>
      <w:r w:rsidR="00A8648C">
        <w:rPr>
          <w:rFonts w:ascii="Arial" w:hAnsi="Arial" w:cs="Arial"/>
        </w:rPr>
        <w:t xml:space="preserve"> (invoice nos. VWE0012 &amp; 05/06/2013/CAPC)</w:t>
      </w:r>
      <w:r w:rsidRPr="00B52347">
        <w:rPr>
          <w:rFonts w:ascii="Arial" w:hAnsi="Arial" w:cs="Arial"/>
        </w:rPr>
        <w:t xml:space="preserve">. The error was identified promptly and a corresponding sum recovered by reducing the </w:t>
      </w:r>
      <w:r w:rsidR="00A8648C">
        <w:rPr>
          <w:rFonts w:ascii="Arial" w:hAnsi="Arial" w:cs="Arial"/>
        </w:rPr>
        <w:t xml:space="preserve">amount </w:t>
      </w:r>
      <w:r w:rsidRPr="00B52347">
        <w:rPr>
          <w:rFonts w:ascii="Arial" w:hAnsi="Arial" w:cs="Arial"/>
        </w:rPr>
        <w:t>paid against the next invoice</w:t>
      </w:r>
      <w:r w:rsidR="00504A5D">
        <w:rPr>
          <w:rFonts w:ascii="Arial" w:hAnsi="Arial" w:cs="Arial"/>
        </w:rPr>
        <w:t>s (VWE0020 &amp; VWE0040)</w:t>
      </w:r>
      <w:r w:rsidRPr="00B52347">
        <w:rPr>
          <w:rFonts w:ascii="Arial" w:hAnsi="Arial" w:cs="Arial"/>
        </w:rPr>
        <w:t xml:space="preserve"> at cheque number 300097 (07-10-13)</w:t>
      </w:r>
      <w:r w:rsidR="00A8648C">
        <w:rPr>
          <w:rFonts w:ascii="Arial" w:hAnsi="Arial" w:cs="Arial"/>
        </w:rPr>
        <w:t>. (</w:t>
      </w:r>
      <w:r w:rsidR="00A8648C" w:rsidRPr="00A8648C">
        <w:rPr>
          <w:rFonts w:ascii="Arial" w:hAnsi="Arial" w:cs="Arial"/>
          <w:b/>
        </w:rPr>
        <w:t>Please note:</w:t>
      </w:r>
      <w:r w:rsidR="00A8648C">
        <w:rPr>
          <w:rFonts w:ascii="Arial" w:hAnsi="Arial" w:cs="Arial"/>
        </w:rPr>
        <w:t xml:space="preserve"> corresponding VAT amounts reflect invoiced payments not cheque values).</w:t>
      </w:r>
    </w:p>
    <w:p w:rsidR="00B52347" w:rsidRDefault="00B52347" w:rsidP="00B52347">
      <w:pPr>
        <w:spacing w:after="0"/>
        <w:rPr>
          <w:rFonts w:ascii="Arial" w:hAnsi="Arial" w:cs="Arial"/>
        </w:rPr>
      </w:pPr>
    </w:p>
    <w:p w:rsidR="00B52347" w:rsidRPr="00B52347" w:rsidRDefault="00B52347" w:rsidP="00B5234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52347">
        <w:rPr>
          <w:rFonts w:ascii="Arial" w:hAnsi="Arial" w:cs="Arial"/>
        </w:rPr>
        <w:t>Cheque number 300</w:t>
      </w:r>
      <w:r w:rsidR="00F440A0">
        <w:rPr>
          <w:rFonts w:ascii="Arial" w:hAnsi="Arial" w:cs="Arial"/>
        </w:rPr>
        <w:t>120 (03-03-14</w:t>
      </w:r>
      <w:r w:rsidRPr="00B52347">
        <w:rPr>
          <w:rFonts w:ascii="Arial" w:hAnsi="Arial" w:cs="Arial"/>
        </w:rPr>
        <w:t>) payable to West M</w:t>
      </w:r>
      <w:r w:rsidR="00F440A0">
        <w:rPr>
          <w:rFonts w:ascii="Arial" w:hAnsi="Arial" w:cs="Arial"/>
        </w:rPr>
        <w:t>ercia Energy was under-paid by 32</w:t>
      </w:r>
      <w:r w:rsidRPr="00B52347">
        <w:rPr>
          <w:rFonts w:ascii="Arial" w:hAnsi="Arial" w:cs="Arial"/>
        </w:rPr>
        <w:t xml:space="preserve">p due to a transcribing error. The error was identified promptly and a corresponding sum added to the sum due against the next </w:t>
      </w:r>
      <w:r w:rsidR="00A8648C">
        <w:rPr>
          <w:rFonts w:ascii="Arial" w:hAnsi="Arial" w:cs="Arial"/>
        </w:rPr>
        <w:t xml:space="preserve">WME </w:t>
      </w:r>
      <w:r w:rsidRPr="00B52347">
        <w:rPr>
          <w:rFonts w:ascii="Arial" w:hAnsi="Arial" w:cs="Arial"/>
        </w:rPr>
        <w:t>invoice at cheque number 300</w:t>
      </w:r>
      <w:r w:rsidR="00F440A0">
        <w:rPr>
          <w:rFonts w:ascii="Arial" w:hAnsi="Arial" w:cs="Arial"/>
        </w:rPr>
        <w:t>123</w:t>
      </w:r>
      <w:r w:rsidRPr="00B52347">
        <w:rPr>
          <w:rFonts w:ascii="Arial" w:hAnsi="Arial" w:cs="Arial"/>
        </w:rPr>
        <w:t xml:space="preserve"> (</w:t>
      </w:r>
      <w:r w:rsidR="00F440A0">
        <w:rPr>
          <w:rFonts w:ascii="Arial" w:hAnsi="Arial" w:cs="Arial"/>
        </w:rPr>
        <w:t>06-04-14</w:t>
      </w:r>
      <w:r w:rsidRPr="00B52347">
        <w:rPr>
          <w:rFonts w:ascii="Arial" w:hAnsi="Arial" w:cs="Arial"/>
        </w:rPr>
        <w:t>).</w:t>
      </w:r>
    </w:p>
    <w:p w:rsidR="00B52347" w:rsidRDefault="00B52347" w:rsidP="00B52347">
      <w:pPr>
        <w:spacing w:after="0"/>
        <w:rPr>
          <w:rFonts w:ascii="Arial" w:hAnsi="Arial" w:cs="Arial"/>
        </w:rPr>
      </w:pPr>
    </w:p>
    <w:p w:rsidR="00576196" w:rsidRDefault="00576196" w:rsidP="00B523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over/under payments do not affect the bank reconciliation however they do show as variances between invoices received and payments (cheques) made.</w:t>
      </w:r>
    </w:p>
    <w:p w:rsidR="00576196" w:rsidRDefault="00576196" w:rsidP="00B52347">
      <w:pPr>
        <w:spacing w:after="0"/>
        <w:rPr>
          <w:rFonts w:ascii="Arial" w:hAnsi="Arial" w:cs="Arial"/>
        </w:rPr>
      </w:pPr>
    </w:p>
    <w:p w:rsidR="00B52347" w:rsidRDefault="00B52347" w:rsidP="0052479D">
      <w:pPr>
        <w:spacing w:after="0"/>
        <w:rPr>
          <w:rFonts w:ascii="Arial" w:hAnsi="Arial" w:cs="Arial"/>
        </w:rPr>
      </w:pPr>
    </w:p>
    <w:p w:rsidR="0052479D" w:rsidRPr="002E4FCE" w:rsidRDefault="002E4FCE" w:rsidP="0052479D">
      <w:pPr>
        <w:spacing w:after="0"/>
        <w:rPr>
          <w:rFonts w:ascii="Arial" w:hAnsi="Arial" w:cs="Arial"/>
          <w:b/>
        </w:rPr>
      </w:pPr>
      <w:r w:rsidRPr="002E4FCE">
        <w:rPr>
          <w:rFonts w:ascii="Arial" w:hAnsi="Arial" w:cs="Arial"/>
          <w:b/>
        </w:rPr>
        <w:t xml:space="preserve">Procurement </w:t>
      </w:r>
      <w:r>
        <w:rPr>
          <w:rFonts w:ascii="Arial" w:hAnsi="Arial" w:cs="Arial"/>
          <w:b/>
        </w:rPr>
        <w:t>&amp; Contracts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2479D" w:rsidRPr="002E4FCE" w:rsidRDefault="002E4FCE" w:rsidP="002E4FCE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CAPC has designated a minimum threshold of £300 above which formal contract procedures are to be followed in line with standing orders / financial regulations;</w:t>
      </w:r>
    </w:p>
    <w:p w:rsidR="002E4FCE" w:rsidRDefault="002E4FCE" w:rsidP="002E4FCE">
      <w:pPr>
        <w:spacing w:after="0"/>
        <w:rPr>
          <w:rFonts w:ascii="Arial" w:hAnsi="Arial" w:cs="Arial"/>
        </w:rPr>
      </w:pPr>
    </w:p>
    <w:p w:rsidR="002E4FCE" w:rsidRPr="002E4FCE" w:rsidRDefault="002E4FCE" w:rsidP="002E4FCE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>Wherever practical the Clerk or individual Councillors acting on behalf of CAPC seek three quotations prior to awarding any work or purchasing services regardless of the lower threshold limit;</w:t>
      </w:r>
    </w:p>
    <w:p w:rsidR="002E4FCE" w:rsidRDefault="002E4FCE" w:rsidP="002E4FCE">
      <w:pPr>
        <w:spacing w:after="0"/>
        <w:rPr>
          <w:rFonts w:ascii="Arial" w:hAnsi="Arial" w:cs="Arial"/>
        </w:rPr>
      </w:pPr>
    </w:p>
    <w:p w:rsidR="002B5645" w:rsidRDefault="002E4FCE" w:rsidP="002E4FCE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2E4FCE">
        <w:rPr>
          <w:rFonts w:ascii="Arial" w:hAnsi="Arial" w:cs="Arial"/>
        </w:rPr>
        <w:t xml:space="preserve">Upon receipt of budget quotations the Clerk </w:t>
      </w:r>
      <w:r w:rsidR="00F15C70">
        <w:rPr>
          <w:rFonts w:ascii="Arial" w:hAnsi="Arial" w:cs="Arial"/>
        </w:rPr>
        <w:t xml:space="preserve">or lead Councillor for a particular project </w:t>
      </w:r>
      <w:r w:rsidRPr="002E4FCE">
        <w:rPr>
          <w:rFonts w:ascii="Arial" w:hAnsi="Arial" w:cs="Arial"/>
        </w:rPr>
        <w:t>provides a written or verbal report to CAPC members who decide as a council whether it is appropriate to proceed. All related considerations and decisions are recorded</w:t>
      </w:r>
      <w:r w:rsidR="002B5645">
        <w:rPr>
          <w:rFonts w:ascii="Arial" w:hAnsi="Arial" w:cs="Arial"/>
        </w:rPr>
        <w:t>;</w:t>
      </w:r>
    </w:p>
    <w:p w:rsidR="002B5645" w:rsidRPr="002B5645" w:rsidRDefault="002B5645" w:rsidP="002B5645">
      <w:pPr>
        <w:pStyle w:val="ListParagraph"/>
        <w:rPr>
          <w:rFonts w:ascii="Arial" w:hAnsi="Arial" w:cs="Arial"/>
        </w:rPr>
      </w:pPr>
    </w:p>
    <w:p w:rsidR="00803345" w:rsidRDefault="002B5645" w:rsidP="002E4FCE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Where the value of works or services is likely to exceed the lower threshold and for whatever reason it is not possible to obtain three like-for-like quotations the Clerk provides all relevant information to Councillors at their regular meetings who in turn assess the situation and collectively agree a way forward</w:t>
      </w:r>
      <w:r w:rsidR="002E4FCE" w:rsidRPr="002E4F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Decisions and the basis upon which decisions are derived are formally recorded in the meeting minutes</w:t>
      </w:r>
      <w:r w:rsidR="00803345">
        <w:rPr>
          <w:rFonts w:ascii="Arial" w:hAnsi="Arial" w:cs="Arial"/>
        </w:rPr>
        <w:t>;</w:t>
      </w:r>
    </w:p>
    <w:p w:rsidR="00803345" w:rsidRPr="00803345" w:rsidRDefault="00803345" w:rsidP="00803345">
      <w:pPr>
        <w:pStyle w:val="ListParagraph"/>
        <w:rPr>
          <w:rFonts w:ascii="Arial" w:hAnsi="Arial" w:cs="Arial"/>
        </w:rPr>
      </w:pPr>
    </w:p>
    <w:p w:rsidR="002E4FCE" w:rsidRPr="002E4FCE" w:rsidRDefault="00803345" w:rsidP="002E4FCE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During 2013/14 CAPC a</w:t>
      </w:r>
      <w:r w:rsidR="00576196">
        <w:rPr>
          <w:rFonts w:ascii="Arial" w:hAnsi="Arial" w:cs="Arial"/>
        </w:rPr>
        <w:t>greed to a</w:t>
      </w:r>
      <w:r>
        <w:rPr>
          <w:rFonts w:ascii="Arial" w:hAnsi="Arial" w:cs="Arial"/>
        </w:rPr>
        <w:t>mend its proce</w:t>
      </w:r>
      <w:r w:rsidR="00F15C70">
        <w:rPr>
          <w:rFonts w:ascii="Arial" w:hAnsi="Arial" w:cs="Arial"/>
        </w:rPr>
        <w:t xml:space="preserve">dures </w:t>
      </w:r>
      <w:r>
        <w:rPr>
          <w:rFonts w:ascii="Arial" w:hAnsi="Arial" w:cs="Arial"/>
        </w:rPr>
        <w:t>for authorising works / services by replacing letters of authorisation with a ‘purchase order’ and where appropriate a ‘specification’ for the works / services required</w:t>
      </w:r>
      <w:r w:rsidR="002B5645">
        <w:rPr>
          <w:rFonts w:ascii="Arial" w:hAnsi="Arial" w:cs="Arial"/>
        </w:rPr>
        <w:t xml:space="preserve">. </w:t>
      </w:r>
      <w:r w:rsidR="00576196">
        <w:rPr>
          <w:rFonts w:ascii="Arial" w:hAnsi="Arial" w:cs="Arial"/>
        </w:rPr>
        <w:t>This new approach is currently being implemented.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504A5D" w:rsidRDefault="00504A5D" w:rsidP="0052479D">
      <w:pPr>
        <w:spacing w:after="0"/>
        <w:rPr>
          <w:rFonts w:ascii="Arial" w:hAnsi="Arial" w:cs="Arial"/>
        </w:rPr>
      </w:pPr>
    </w:p>
    <w:p w:rsidR="0052479D" w:rsidRPr="002B5645" w:rsidRDefault="002B5645" w:rsidP="0052479D">
      <w:pPr>
        <w:spacing w:after="0"/>
        <w:rPr>
          <w:rFonts w:ascii="Arial" w:hAnsi="Arial" w:cs="Arial"/>
          <w:b/>
        </w:rPr>
      </w:pPr>
      <w:r w:rsidRPr="002B5645">
        <w:rPr>
          <w:rFonts w:ascii="Arial" w:hAnsi="Arial" w:cs="Arial"/>
          <w:b/>
        </w:rPr>
        <w:t>Documents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2B5645" w:rsidRPr="002B5645" w:rsidRDefault="002B5645" w:rsidP="002B564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2B5645">
        <w:rPr>
          <w:rFonts w:ascii="Arial" w:hAnsi="Arial" w:cs="Arial"/>
        </w:rPr>
        <w:t xml:space="preserve">The Clerk to CAPC records all transactions in an </w:t>
      </w:r>
      <w:r w:rsidR="00FD4A12">
        <w:rPr>
          <w:rFonts w:ascii="Arial" w:hAnsi="Arial" w:cs="Arial"/>
        </w:rPr>
        <w:t xml:space="preserve">‘income &amp; expenditure’ </w:t>
      </w:r>
      <w:r w:rsidRPr="002B5645">
        <w:rPr>
          <w:rFonts w:ascii="Arial" w:hAnsi="Arial" w:cs="Arial"/>
        </w:rPr>
        <w:t xml:space="preserve">excel spreadsheet including recorded sums, funding source or payee, VAT where applicable, and </w:t>
      </w:r>
      <w:r w:rsidR="008F7E81">
        <w:rPr>
          <w:rFonts w:ascii="Arial" w:hAnsi="Arial" w:cs="Arial"/>
        </w:rPr>
        <w:t xml:space="preserve">relevant </w:t>
      </w:r>
      <w:r w:rsidRPr="002B5645">
        <w:rPr>
          <w:rFonts w:ascii="Arial" w:hAnsi="Arial" w:cs="Arial"/>
        </w:rPr>
        <w:t>sub-heading to which any income / expenditure is allocated;</w:t>
      </w:r>
    </w:p>
    <w:p w:rsidR="002B5645" w:rsidRDefault="002B5645" w:rsidP="002B5645">
      <w:pPr>
        <w:spacing w:after="0"/>
        <w:rPr>
          <w:rFonts w:ascii="Arial" w:hAnsi="Arial" w:cs="Arial"/>
        </w:rPr>
      </w:pPr>
    </w:p>
    <w:p w:rsidR="002B5645" w:rsidRDefault="002B5645" w:rsidP="002B564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2B5645">
        <w:rPr>
          <w:rFonts w:ascii="Arial" w:hAnsi="Arial" w:cs="Arial"/>
        </w:rPr>
        <w:t xml:space="preserve">This spreadsheet along with information about balances brought forward from the previous </w:t>
      </w:r>
      <w:r w:rsidR="00D74F2D">
        <w:rPr>
          <w:rFonts w:ascii="Arial" w:hAnsi="Arial" w:cs="Arial"/>
        </w:rPr>
        <w:t xml:space="preserve">year </w:t>
      </w:r>
      <w:r w:rsidRPr="002B5645">
        <w:rPr>
          <w:rFonts w:ascii="Arial" w:hAnsi="Arial" w:cs="Arial"/>
        </w:rPr>
        <w:t xml:space="preserve">provide </w:t>
      </w:r>
      <w:r w:rsidR="00D74F2D">
        <w:rPr>
          <w:rFonts w:ascii="Arial" w:hAnsi="Arial" w:cs="Arial"/>
        </w:rPr>
        <w:t>a</w:t>
      </w:r>
      <w:r w:rsidRPr="002B5645">
        <w:rPr>
          <w:rFonts w:ascii="Arial" w:hAnsi="Arial" w:cs="Arial"/>
        </w:rPr>
        <w:t xml:space="preserve"> basis for </w:t>
      </w:r>
      <w:r w:rsidR="008F7E81">
        <w:rPr>
          <w:rFonts w:ascii="Arial" w:hAnsi="Arial" w:cs="Arial"/>
        </w:rPr>
        <w:t xml:space="preserve">monthly / quarterly and year-end </w:t>
      </w:r>
      <w:r w:rsidRPr="002B5645">
        <w:rPr>
          <w:rFonts w:ascii="Arial" w:hAnsi="Arial" w:cs="Arial"/>
        </w:rPr>
        <w:t>bank reconciliation;</w:t>
      </w:r>
    </w:p>
    <w:p w:rsidR="008F7E81" w:rsidRPr="008F7E81" w:rsidRDefault="008F7E81" w:rsidP="008F7E81">
      <w:pPr>
        <w:pStyle w:val="ListParagraph"/>
        <w:rPr>
          <w:rFonts w:ascii="Arial" w:hAnsi="Arial" w:cs="Arial"/>
        </w:rPr>
      </w:pPr>
    </w:p>
    <w:p w:rsidR="008F7E81" w:rsidRDefault="008F7E81" w:rsidP="002B564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The spreadsheet provides source information for an annual balance sheet</w:t>
      </w:r>
      <w:r w:rsidR="00D74F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D74F2D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for reclaiming from HMRC any VAT payments incurred during the course of a financial year;  </w:t>
      </w:r>
    </w:p>
    <w:p w:rsidR="008F7E81" w:rsidRPr="008F7E81" w:rsidRDefault="008F7E81" w:rsidP="008F7E81">
      <w:pPr>
        <w:pStyle w:val="ListParagraph"/>
        <w:rPr>
          <w:rFonts w:ascii="Arial" w:hAnsi="Arial" w:cs="Arial"/>
        </w:rPr>
      </w:pPr>
    </w:p>
    <w:p w:rsidR="008F7E81" w:rsidRDefault="008F7E81" w:rsidP="002B564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Electronic data stored on a CAPC owned lap-top computer is backed-up to a USB drive at least monthly when bank reconciliation is completed.</w:t>
      </w:r>
    </w:p>
    <w:p w:rsidR="008F7E81" w:rsidRDefault="008F7E81" w:rsidP="00B07602">
      <w:pPr>
        <w:pStyle w:val="ListParagraph"/>
        <w:spacing w:after="0"/>
        <w:rPr>
          <w:rFonts w:ascii="Arial" w:hAnsi="Arial" w:cs="Arial"/>
        </w:rPr>
      </w:pPr>
    </w:p>
    <w:p w:rsidR="00504A5D" w:rsidRPr="008F7E81" w:rsidRDefault="00504A5D" w:rsidP="00B07602">
      <w:pPr>
        <w:pStyle w:val="ListParagraph"/>
        <w:spacing w:after="0"/>
        <w:rPr>
          <w:rFonts w:ascii="Arial" w:hAnsi="Arial" w:cs="Arial"/>
        </w:rPr>
      </w:pPr>
    </w:p>
    <w:p w:rsidR="008F7E81" w:rsidRPr="00D07225" w:rsidRDefault="00D07225" w:rsidP="00B07602">
      <w:pPr>
        <w:spacing w:after="0"/>
        <w:rPr>
          <w:rFonts w:ascii="Arial" w:hAnsi="Arial" w:cs="Arial"/>
          <w:b/>
        </w:rPr>
      </w:pPr>
      <w:r w:rsidRPr="00D07225">
        <w:rPr>
          <w:rFonts w:ascii="Arial" w:hAnsi="Arial" w:cs="Arial"/>
          <w:b/>
        </w:rPr>
        <w:t xml:space="preserve">Public Accountability </w:t>
      </w:r>
      <w:r w:rsidR="00B07602">
        <w:rPr>
          <w:rFonts w:ascii="Arial" w:hAnsi="Arial" w:cs="Arial"/>
          <w:b/>
        </w:rPr>
        <w:t>&amp; Value for Money</w:t>
      </w:r>
    </w:p>
    <w:p w:rsidR="0052479D" w:rsidRDefault="0052479D" w:rsidP="0052479D">
      <w:pPr>
        <w:spacing w:after="0"/>
        <w:rPr>
          <w:rFonts w:ascii="Arial" w:hAnsi="Arial" w:cs="Arial"/>
        </w:rPr>
      </w:pPr>
    </w:p>
    <w:p w:rsidR="00B07602" w:rsidRDefault="009A668C" w:rsidP="009A668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A668C">
        <w:rPr>
          <w:rFonts w:ascii="Arial" w:hAnsi="Arial" w:cs="Arial"/>
        </w:rPr>
        <w:t>CAPC is committed to the highest standards of governance, complies with all statutory requirements, and seeks to be as open and transparent as is possible in discharging its powers &amp; duties</w:t>
      </w:r>
      <w:r w:rsidR="00B07602">
        <w:rPr>
          <w:rFonts w:ascii="Arial" w:hAnsi="Arial" w:cs="Arial"/>
        </w:rPr>
        <w:t>;</w:t>
      </w:r>
    </w:p>
    <w:p w:rsidR="00B07602" w:rsidRDefault="00B07602" w:rsidP="00B07602">
      <w:pPr>
        <w:spacing w:after="0"/>
        <w:rPr>
          <w:rFonts w:ascii="Arial" w:hAnsi="Arial" w:cs="Arial"/>
        </w:rPr>
      </w:pPr>
    </w:p>
    <w:p w:rsidR="00B07602" w:rsidRPr="00B07602" w:rsidRDefault="00B07602" w:rsidP="00B0760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07602">
        <w:rPr>
          <w:rFonts w:ascii="Arial" w:hAnsi="Arial" w:cs="Arial"/>
        </w:rPr>
        <w:t>CAPC resolved to hold its precept for 2014/15 at 2013/14 levels</w:t>
      </w:r>
      <w:r w:rsidR="00576196">
        <w:rPr>
          <w:rFonts w:ascii="Arial" w:hAnsi="Arial" w:cs="Arial"/>
        </w:rPr>
        <w:t>.</w:t>
      </w:r>
      <w:bookmarkStart w:id="0" w:name="_GoBack"/>
      <w:bookmarkEnd w:id="0"/>
    </w:p>
    <w:p w:rsidR="00B07602" w:rsidRDefault="00B07602" w:rsidP="00B07602">
      <w:pPr>
        <w:spacing w:after="0"/>
        <w:rPr>
          <w:rFonts w:ascii="Arial" w:hAnsi="Arial" w:cs="Arial"/>
        </w:rPr>
      </w:pPr>
    </w:p>
    <w:p w:rsidR="00B52347" w:rsidRPr="000E59ED" w:rsidRDefault="000E59ED" w:rsidP="0052479D">
      <w:pPr>
        <w:spacing w:after="0"/>
        <w:rPr>
          <w:rFonts w:ascii="Arial" w:hAnsi="Arial" w:cs="Arial"/>
          <w:b/>
        </w:rPr>
      </w:pPr>
      <w:r w:rsidRPr="000E59ED">
        <w:rPr>
          <w:rFonts w:ascii="Arial" w:hAnsi="Arial" w:cs="Arial"/>
          <w:b/>
        </w:rPr>
        <w:t>END</w:t>
      </w:r>
    </w:p>
    <w:p w:rsidR="00936015" w:rsidRDefault="00936015" w:rsidP="0052479D">
      <w:pPr>
        <w:spacing w:after="0"/>
        <w:rPr>
          <w:rFonts w:ascii="Arial" w:hAnsi="Arial" w:cs="Arial"/>
        </w:rPr>
      </w:pPr>
    </w:p>
    <w:p w:rsidR="000E59ED" w:rsidRDefault="000E59ED" w:rsidP="0052479D">
      <w:pPr>
        <w:spacing w:after="0"/>
        <w:rPr>
          <w:rFonts w:ascii="Arial" w:hAnsi="Arial" w:cs="Arial"/>
        </w:rPr>
      </w:pPr>
    </w:p>
    <w:p w:rsidR="000E59ED" w:rsidRDefault="000E59ED" w:rsidP="0052479D">
      <w:pPr>
        <w:spacing w:after="0"/>
        <w:rPr>
          <w:rFonts w:ascii="Arial" w:hAnsi="Arial" w:cs="Arial"/>
        </w:rPr>
      </w:pPr>
    </w:p>
    <w:p w:rsidR="0052438C" w:rsidRDefault="0052438C" w:rsidP="0052479D">
      <w:pPr>
        <w:spacing w:after="0"/>
        <w:rPr>
          <w:rFonts w:ascii="Arial" w:hAnsi="Arial" w:cs="Arial"/>
        </w:rPr>
      </w:pPr>
    </w:p>
    <w:p w:rsidR="00936015" w:rsidRDefault="00936015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Signed: ...........................................................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....................................</w:t>
      </w:r>
    </w:p>
    <w:p w:rsidR="00936015" w:rsidRDefault="00936015" w:rsidP="0052479D">
      <w:pPr>
        <w:spacing w:after="0"/>
        <w:rPr>
          <w:rFonts w:ascii="Arial" w:hAnsi="Arial" w:cs="Arial"/>
        </w:rPr>
      </w:pPr>
    </w:p>
    <w:p w:rsidR="00936015" w:rsidRDefault="00936015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Michael Atherton</w:t>
      </w:r>
    </w:p>
    <w:p w:rsidR="00936015" w:rsidRDefault="0052438C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t</w:t>
      </w:r>
      <w:r w:rsidR="0093601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Church Aston Parish Council</w:t>
      </w:r>
    </w:p>
    <w:p w:rsidR="0052438C" w:rsidRDefault="0052438C" w:rsidP="0052479D">
      <w:pPr>
        <w:spacing w:after="0"/>
        <w:rPr>
          <w:rFonts w:ascii="Arial" w:hAnsi="Arial" w:cs="Arial"/>
        </w:rPr>
      </w:pPr>
    </w:p>
    <w:p w:rsidR="00936015" w:rsidRDefault="0052438C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8E1B01">
          <w:rPr>
            <w:rStyle w:val="Hyperlink"/>
            <w:rFonts w:ascii="Arial" w:hAnsi="Arial" w:cs="Arial"/>
          </w:rPr>
          <w:t>churchaston@gmail.com</w:t>
        </w:r>
      </w:hyperlink>
      <w:r>
        <w:rPr>
          <w:rFonts w:ascii="Arial" w:hAnsi="Arial" w:cs="Arial"/>
        </w:rPr>
        <w:t xml:space="preserve"> </w:t>
      </w:r>
    </w:p>
    <w:p w:rsidR="0052438C" w:rsidRDefault="0052438C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01952 820241</w:t>
      </w:r>
    </w:p>
    <w:p w:rsidR="0052438C" w:rsidRDefault="0052438C" w:rsidP="005247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Mob: 07581 454882</w:t>
      </w:r>
    </w:p>
    <w:sectPr w:rsidR="0052438C" w:rsidSect="00BE726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D7" w:rsidRDefault="00A549D7" w:rsidP="00D74F2D">
      <w:pPr>
        <w:spacing w:after="0" w:line="240" w:lineRule="auto"/>
      </w:pPr>
      <w:r>
        <w:separator/>
      </w:r>
    </w:p>
  </w:endnote>
  <w:endnote w:type="continuationSeparator" w:id="0">
    <w:p w:rsidR="00A549D7" w:rsidRDefault="00A549D7" w:rsidP="00D7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85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74F2D" w:rsidRDefault="00D74F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41F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41F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4F2D" w:rsidRDefault="00D74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D7" w:rsidRDefault="00A549D7" w:rsidP="00D74F2D">
      <w:pPr>
        <w:spacing w:after="0" w:line="240" w:lineRule="auto"/>
      </w:pPr>
      <w:r>
        <w:separator/>
      </w:r>
    </w:p>
  </w:footnote>
  <w:footnote w:type="continuationSeparator" w:id="0">
    <w:p w:rsidR="00A549D7" w:rsidRDefault="00A549D7" w:rsidP="00D7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43"/>
    <w:multiLevelType w:val="hybridMultilevel"/>
    <w:tmpl w:val="213E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95A82"/>
    <w:multiLevelType w:val="hybridMultilevel"/>
    <w:tmpl w:val="EED0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1DD0"/>
    <w:multiLevelType w:val="hybridMultilevel"/>
    <w:tmpl w:val="FB76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05FF"/>
    <w:multiLevelType w:val="hybridMultilevel"/>
    <w:tmpl w:val="7E66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6AC9"/>
    <w:multiLevelType w:val="hybridMultilevel"/>
    <w:tmpl w:val="D856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782E12"/>
    <w:multiLevelType w:val="hybridMultilevel"/>
    <w:tmpl w:val="F50C6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985B00"/>
    <w:multiLevelType w:val="hybridMultilevel"/>
    <w:tmpl w:val="BA3641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D"/>
    <w:rsid w:val="00036266"/>
    <w:rsid w:val="000C1A1D"/>
    <w:rsid w:val="000E59ED"/>
    <w:rsid w:val="002B5645"/>
    <w:rsid w:val="002E4FCE"/>
    <w:rsid w:val="00504A5D"/>
    <w:rsid w:val="0052438C"/>
    <w:rsid w:val="0052479D"/>
    <w:rsid w:val="00576196"/>
    <w:rsid w:val="006970FA"/>
    <w:rsid w:val="00803345"/>
    <w:rsid w:val="008F7E81"/>
    <w:rsid w:val="00923BBF"/>
    <w:rsid w:val="00936015"/>
    <w:rsid w:val="009A668C"/>
    <w:rsid w:val="00A00361"/>
    <w:rsid w:val="00A549D7"/>
    <w:rsid w:val="00A8648C"/>
    <w:rsid w:val="00B07602"/>
    <w:rsid w:val="00B52347"/>
    <w:rsid w:val="00BE726E"/>
    <w:rsid w:val="00C34F19"/>
    <w:rsid w:val="00D020AB"/>
    <w:rsid w:val="00D07225"/>
    <w:rsid w:val="00D241F6"/>
    <w:rsid w:val="00D74F2D"/>
    <w:rsid w:val="00F15C70"/>
    <w:rsid w:val="00F440A0"/>
    <w:rsid w:val="00F67869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3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F2D"/>
  </w:style>
  <w:style w:type="paragraph" w:styleId="Footer">
    <w:name w:val="footer"/>
    <w:basedOn w:val="Normal"/>
    <w:link w:val="FooterChar"/>
    <w:uiPriority w:val="99"/>
    <w:unhideWhenUsed/>
    <w:rsid w:val="00D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2D"/>
  </w:style>
  <w:style w:type="paragraph" w:styleId="BalloonText">
    <w:name w:val="Balloon Text"/>
    <w:basedOn w:val="Normal"/>
    <w:link w:val="BalloonTextChar"/>
    <w:uiPriority w:val="99"/>
    <w:semiHidden/>
    <w:unhideWhenUsed/>
    <w:rsid w:val="0069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3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F2D"/>
  </w:style>
  <w:style w:type="paragraph" w:styleId="Footer">
    <w:name w:val="footer"/>
    <w:basedOn w:val="Normal"/>
    <w:link w:val="FooterChar"/>
    <w:uiPriority w:val="99"/>
    <w:unhideWhenUsed/>
    <w:rsid w:val="00D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2D"/>
  </w:style>
  <w:style w:type="paragraph" w:styleId="BalloonText">
    <w:name w:val="Balloon Text"/>
    <w:basedOn w:val="Normal"/>
    <w:link w:val="BalloonTextChar"/>
    <w:uiPriority w:val="99"/>
    <w:semiHidden/>
    <w:unhideWhenUsed/>
    <w:rsid w:val="0069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ast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Michael</cp:lastModifiedBy>
  <cp:revision>2</cp:revision>
  <cp:lastPrinted>2014-05-30T08:39:00Z</cp:lastPrinted>
  <dcterms:created xsi:type="dcterms:W3CDTF">2014-05-30T08:42:00Z</dcterms:created>
  <dcterms:modified xsi:type="dcterms:W3CDTF">2014-05-30T08:42:00Z</dcterms:modified>
</cp:coreProperties>
</file>