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71014" w:rsidRDefault="00771014" w:rsidP="005E7182">
      <w:pPr>
        <w:spacing w:after="0"/>
        <w:rPr>
          <w:rFonts w:ascii="Arial" w:hAnsi="Arial" w:cs="Arial"/>
          <w:b/>
        </w:rPr>
      </w:pPr>
      <w:r w:rsidRPr="00771014">
        <w:rPr>
          <w:rFonts w:ascii="Arial" w:hAnsi="Arial" w:cs="Arial"/>
          <w:b/>
          <w:noProof/>
          <w:lang w:eastAsia="en-GB"/>
        </w:rPr>
        <mc:AlternateContent>
          <mc:Choice Requires="wps">
            <w:drawing>
              <wp:anchor distT="0" distB="0" distL="114300" distR="114300" simplePos="0" relativeHeight="251659264" behindDoc="0" locked="0" layoutInCell="1" allowOverlap="1" wp14:anchorId="35C8817A" wp14:editId="681BE6CE">
                <wp:simplePos x="0" y="0"/>
                <wp:positionH relativeFrom="column">
                  <wp:posOffset>-76200</wp:posOffset>
                </wp:positionH>
                <wp:positionV relativeFrom="paragraph">
                  <wp:posOffset>-304800</wp:posOffset>
                </wp:positionV>
                <wp:extent cx="29432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3985"/>
                        </a:xfrm>
                        <a:prstGeom prst="rect">
                          <a:avLst/>
                        </a:prstGeom>
                        <a:solidFill>
                          <a:srgbClr val="FFFFFF"/>
                        </a:solidFill>
                        <a:ln w="9525">
                          <a:noFill/>
                          <a:miter lim="800000"/>
                          <a:headEnd/>
                          <a:tailEnd/>
                        </a:ln>
                      </wps:spPr>
                      <wps:txbx>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Pr="005E7182" w:rsidRDefault="00771014" w:rsidP="003F5155">
                            <w:pPr>
                              <w:spacing w:after="0"/>
                              <w:rPr>
                                <w:rFonts w:ascii="Arial" w:hAnsi="Arial" w:cs="Arial"/>
                                <w:b/>
                              </w:rPr>
                            </w:pPr>
                            <w:r w:rsidRPr="005E7182">
                              <w:rPr>
                                <w:rFonts w:ascii="Arial" w:hAnsi="Arial" w:cs="Arial"/>
                                <w:b/>
                              </w:rPr>
                              <w:t>ADDRESS:</w:t>
                            </w:r>
                            <w:r w:rsidRPr="005E7182">
                              <w:rPr>
                                <w:rFonts w:ascii="Arial" w:hAnsi="Arial" w:cs="Arial"/>
                                <w:b/>
                              </w:rPr>
                              <w:tab/>
                            </w: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8"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4pt;width:23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8GIwIAAB4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" stroked="f">
                <v:textbox style="mso-fit-shape-to-text:t">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Pr="005E7182" w:rsidRDefault="00771014" w:rsidP="003F5155">
                      <w:pPr>
                        <w:spacing w:after="0"/>
                        <w:rPr>
                          <w:rFonts w:ascii="Arial" w:hAnsi="Arial" w:cs="Arial"/>
                          <w:b/>
                        </w:rPr>
                      </w:pPr>
                      <w:r w:rsidRPr="005E7182">
                        <w:rPr>
                          <w:rFonts w:ascii="Arial" w:hAnsi="Arial" w:cs="Arial"/>
                          <w:b/>
                        </w:rPr>
                        <w:t>ADDRESS:</w:t>
                      </w:r>
                      <w:r w:rsidRPr="005E7182">
                        <w:rPr>
                          <w:rFonts w:ascii="Arial" w:hAnsi="Arial" w:cs="Arial"/>
                          <w:b/>
                        </w:rPr>
                        <w:tab/>
                      </w: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9"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v:textbox>
              </v:shape>
            </w:pict>
          </mc:Fallback>
        </mc:AlternateContent>
      </w:r>
      <w:r w:rsidRPr="00771014">
        <w:rPr>
          <w:rFonts w:ascii="Arial" w:hAnsi="Arial" w:cs="Arial"/>
          <w:b/>
          <w:noProof/>
          <w:lang w:eastAsia="en-GB"/>
        </w:rPr>
        <mc:AlternateContent>
          <mc:Choice Requires="wps">
            <w:drawing>
              <wp:anchor distT="0" distB="0" distL="114300" distR="114300" simplePos="0" relativeHeight="251661312" behindDoc="0" locked="0" layoutInCell="1" allowOverlap="1" wp14:anchorId="782AB356" wp14:editId="192EDC5C">
                <wp:simplePos x="0" y="0"/>
                <wp:positionH relativeFrom="column">
                  <wp:posOffset>4067175</wp:posOffset>
                </wp:positionH>
                <wp:positionV relativeFrom="paragraph">
                  <wp:posOffset>-466725</wp:posOffset>
                </wp:positionV>
                <wp:extent cx="2184400" cy="194754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947545"/>
                        </a:xfrm>
                        <a:prstGeom prst="rect">
                          <a:avLst/>
                        </a:prstGeom>
                        <a:solidFill>
                          <a:srgbClr val="FFFFFF"/>
                        </a:solidFill>
                        <a:ln w="9525">
                          <a:noFill/>
                          <a:miter lim="800000"/>
                          <a:headEnd/>
                          <a:tailEnd/>
                        </a:ln>
                      </wps:spPr>
                      <wps:txbx>
                        <w:txbxContent>
                          <w:p w:rsidR="00771014" w:rsidRDefault="00771014">
                            <w:r>
                              <w:rPr>
                                <w:noProof/>
                                <w:lang w:eastAsia="en-GB"/>
                              </w:rPr>
                              <w:drawing>
                                <wp:inline distT="0" distB="0" distL="0" distR="0" wp14:anchorId="76AD44C8" wp14:editId="7034A3F1">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38350" cy="18192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0.25pt;margin-top:-36.75pt;width:172pt;height:1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5pIgIAACM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" stroked="f">
                <v:textbox>
                  <w:txbxContent>
                    <w:p w:rsidR="00771014" w:rsidRDefault="00771014">
                      <w:r>
                        <w:rPr>
                          <w:noProof/>
                          <w:lang w:eastAsia="en-GB"/>
                        </w:rPr>
                        <w:drawing>
                          <wp:inline distT="0" distB="0" distL="0" distR="0" wp14:anchorId="76AD44C8" wp14:editId="7034A3F1">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38350" cy="1819275"/>
                                    </a:xfrm>
                                    <a:prstGeom prst="rect">
                                      <a:avLst/>
                                    </a:prstGeom>
                                  </pic:spPr>
                                </pic:pic>
                              </a:graphicData>
                            </a:graphic>
                          </wp:inline>
                        </w:drawing>
                      </w:r>
                    </w:p>
                  </w:txbxContent>
                </v:textbox>
              </v:shape>
            </w:pict>
          </mc:Fallback>
        </mc:AlternateContent>
      </w: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5E7182" w:rsidRDefault="005E7182"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tbl>
      <w:tblPr>
        <w:tblStyle w:val="TableGrid"/>
        <w:tblW w:w="0" w:type="auto"/>
        <w:tblLook w:val="04A0" w:firstRow="1" w:lastRow="0" w:firstColumn="1" w:lastColumn="0" w:noHBand="0" w:noVBand="1"/>
      </w:tblPr>
      <w:tblGrid>
        <w:gridCol w:w="534"/>
        <w:gridCol w:w="2693"/>
        <w:gridCol w:w="6015"/>
      </w:tblGrid>
      <w:tr w:rsidR="005E7182" w:rsidTr="005143E3">
        <w:tc>
          <w:tcPr>
            <w:tcW w:w="9242" w:type="dxa"/>
            <w:gridSpan w:val="3"/>
          </w:tcPr>
          <w:p w:rsidR="005E7182" w:rsidRPr="00286FF2" w:rsidRDefault="005E7182" w:rsidP="00286FF2">
            <w:pPr>
              <w:jc w:val="center"/>
              <w:rPr>
                <w:rFonts w:ascii="Arial" w:hAnsi="Arial" w:cs="Arial"/>
                <w:b/>
              </w:rPr>
            </w:pPr>
            <w:r w:rsidRPr="00286FF2">
              <w:rPr>
                <w:rFonts w:ascii="Arial" w:hAnsi="Arial" w:cs="Arial"/>
                <w:b/>
              </w:rPr>
              <w:t>Minutes of Church Aston Parish Council</w:t>
            </w:r>
          </w:p>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 xml:space="preserve">Held at Church Aston Village Hall, </w:t>
            </w:r>
            <w:proofErr w:type="spellStart"/>
            <w:r>
              <w:rPr>
                <w:rFonts w:ascii="Arial" w:hAnsi="Arial" w:cs="Arial"/>
              </w:rPr>
              <w:t>Wallshead</w:t>
            </w:r>
            <w:proofErr w:type="spellEnd"/>
            <w:r>
              <w:rPr>
                <w:rFonts w:ascii="Arial" w:hAnsi="Arial" w:cs="Arial"/>
              </w:rPr>
              <w:t xml:space="preserve"> Way, Church Aston on Monday </w:t>
            </w:r>
            <w:r w:rsidR="005D7E0F">
              <w:rPr>
                <w:rFonts w:ascii="Arial" w:hAnsi="Arial" w:cs="Arial"/>
              </w:rPr>
              <w:t>2</w:t>
            </w:r>
            <w:r w:rsidR="005D7E0F" w:rsidRPr="005D7E0F">
              <w:rPr>
                <w:rFonts w:ascii="Arial" w:hAnsi="Arial" w:cs="Arial"/>
                <w:vertAlign w:val="superscript"/>
              </w:rPr>
              <w:t>nd</w:t>
            </w:r>
            <w:r w:rsidR="005D7E0F">
              <w:rPr>
                <w:rFonts w:ascii="Arial" w:hAnsi="Arial" w:cs="Arial"/>
              </w:rPr>
              <w:t xml:space="preserve"> June </w:t>
            </w:r>
            <w:r>
              <w:rPr>
                <w:rFonts w:ascii="Arial" w:hAnsi="Arial" w:cs="Arial"/>
              </w:rPr>
              <w:t>201</w:t>
            </w:r>
            <w:r w:rsidR="00D745B2">
              <w:rPr>
                <w:rFonts w:ascii="Arial" w:hAnsi="Arial" w:cs="Arial"/>
              </w:rPr>
              <w:t>4</w:t>
            </w:r>
            <w:r w:rsidR="00CC03DC">
              <w:rPr>
                <w:rFonts w:ascii="Arial" w:hAnsi="Arial" w:cs="Arial"/>
              </w:rPr>
              <w:t xml:space="preserve">. The meeting commenced at </w:t>
            </w:r>
            <w:r w:rsidR="005D7E0F">
              <w:rPr>
                <w:rFonts w:ascii="Arial" w:hAnsi="Arial" w:cs="Arial"/>
              </w:rPr>
              <w:t>7.40</w:t>
            </w:r>
            <w:r w:rsidR="00CC03DC">
              <w:rPr>
                <w:rFonts w:ascii="Arial" w:hAnsi="Arial" w:cs="Arial"/>
              </w:rPr>
              <w:t>p</w:t>
            </w:r>
            <w:r w:rsidR="005D7E0F">
              <w:rPr>
                <w:rFonts w:ascii="Arial" w:hAnsi="Arial" w:cs="Arial"/>
              </w:rPr>
              <w:t xml:space="preserve">m </w:t>
            </w:r>
          </w:p>
          <w:p w:rsidR="005E7182" w:rsidRDefault="005E7182" w:rsidP="005E7182">
            <w:pPr>
              <w:rPr>
                <w:rFonts w:ascii="Arial" w:hAnsi="Arial" w:cs="Arial"/>
              </w:rPr>
            </w:pPr>
          </w:p>
          <w:p w:rsidR="005E7182" w:rsidRDefault="005E7182" w:rsidP="005E7182">
            <w:pPr>
              <w:rPr>
                <w:rFonts w:ascii="Arial" w:hAnsi="Arial" w:cs="Arial"/>
              </w:rPr>
            </w:pPr>
            <w:r w:rsidRPr="00286FF2">
              <w:rPr>
                <w:rFonts w:ascii="Arial" w:hAnsi="Arial" w:cs="Arial"/>
                <w:b/>
              </w:rPr>
              <w:t>Present:</w:t>
            </w:r>
            <w:r>
              <w:rPr>
                <w:rFonts w:ascii="Arial" w:hAnsi="Arial" w:cs="Arial"/>
              </w:rPr>
              <w:t xml:space="preserve"> </w:t>
            </w:r>
            <w:r w:rsidR="005D7E0F">
              <w:rPr>
                <w:rFonts w:ascii="Arial" w:hAnsi="Arial" w:cs="Arial"/>
              </w:rPr>
              <w:t xml:space="preserve">Chairman Cllr Simon Stacey, </w:t>
            </w:r>
            <w:r>
              <w:rPr>
                <w:rFonts w:ascii="Arial" w:hAnsi="Arial" w:cs="Arial"/>
              </w:rPr>
              <w:t xml:space="preserve">Vice Chairman Cllr </w:t>
            </w:r>
            <w:r w:rsidR="00591872">
              <w:rPr>
                <w:rFonts w:ascii="Arial" w:hAnsi="Arial" w:cs="Arial"/>
              </w:rPr>
              <w:t xml:space="preserve">Paul Evans, </w:t>
            </w:r>
            <w:r w:rsidR="00D745B2">
              <w:rPr>
                <w:rFonts w:ascii="Arial" w:hAnsi="Arial" w:cs="Arial"/>
              </w:rPr>
              <w:t xml:space="preserve">Cllr Fiona </w:t>
            </w:r>
            <w:proofErr w:type="spellStart"/>
            <w:r w:rsidR="00D745B2">
              <w:rPr>
                <w:rFonts w:ascii="Arial" w:hAnsi="Arial" w:cs="Arial"/>
              </w:rPr>
              <w:t>McKeown</w:t>
            </w:r>
            <w:proofErr w:type="spellEnd"/>
            <w:r w:rsidR="00D745B2">
              <w:rPr>
                <w:rFonts w:ascii="Arial" w:hAnsi="Arial" w:cs="Arial"/>
              </w:rPr>
              <w:t xml:space="preserve">, </w:t>
            </w:r>
            <w:r w:rsidR="00B026CA">
              <w:rPr>
                <w:rFonts w:ascii="Arial" w:hAnsi="Arial" w:cs="Arial"/>
              </w:rPr>
              <w:t>Cllr John Pay</w:t>
            </w:r>
            <w:r w:rsidR="00CC03DC">
              <w:rPr>
                <w:rFonts w:ascii="Arial" w:hAnsi="Arial" w:cs="Arial"/>
              </w:rPr>
              <w:t xml:space="preserve">, Cllr Mike </w:t>
            </w:r>
            <w:proofErr w:type="spellStart"/>
            <w:r w:rsidR="00CC03DC">
              <w:rPr>
                <w:rFonts w:ascii="Arial" w:hAnsi="Arial" w:cs="Arial"/>
              </w:rPr>
              <w:t>Stansfield</w:t>
            </w:r>
            <w:proofErr w:type="spellEnd"/>
            <w:r w:rsidR="00CC03DC">
              <w:rPr>
                <w:rFonts w:ascii="Arial" w:hAnsi="Arial" w:cs="Arial"/>
              </w:rPr>
              <w:t xml:space="preserve">, </w:t>
            </w:r>
            <w:r w:rsidR="00E94B87">
              <w:rPr>
                <w:rFonts w:ascii="Arial" w:hAnsi="Arial" w:cs="Arial"/>
              </w:rPr>
              <w:t xml:space="preserve">and </w:t>
            </w:r>
            <w:r w:rsidR="005D7E0F">
              <w:rPr>
                <w:rFonts w:ascii="Arial" w:hAnsi="Arial" w:cs="Arial"/>
              </w:rPr>
              <w:t>Cllr Brian Richards</w:t>
            </w:r>
            <w:r w:rsidR="00CC03DC">
              <w:rPr>
                <w:rFonts w:ascii="Arial" w:hAnsi="Arial" w:cs="Arial"/>
              </w:rPr>
              <w:t xml:space="preserve"> </w:t>
            </w:r>
          </w:p>
          <w:p w:rsidR="005E7182" w:rsidRDefault="005E7182" w:rsidP="005E7182">
            <w:pPr>
              <w:rPr>
                <w:rFonts w:ascii="Arial" w:hAnsi="Arial" w:cs="Arial"/>
              </w:rPr>
            </w:pPr>
          </w:p>
          <w:p w:rsidR="00261382" w:rsidRDefault="00261382" w:rsidP="00E94B87">
            <w:pPr>
              <w:rPr>
                <w:rFonts w:ascii="Arial" w:hAnsi="Arial" w:cs="Arial"/>
              </w:rPr>
            </w:pPr>
            <w:r w:rsidRPr="00261382">
              <w:rPr>
                <w:rFonts w:ascii="Arial" w:hAnsi="Arial" w:cs="Arial"/>
                <w:b/>
              </w:rPr>
              <w:t>Also in attendance:</w:t>
            </w:r>
            <w:r w:rsidR="00CC03DC">
              <w:rPr>
                <w:rFonts w:ascii="Arial" w:hAnsi="Arial" w:cs="Arial"/>
              </w:rPr>
              <w:t xml:space="preserve"> </w:t>
            </w:r>
            <w:r>
              <w:rPr>
                <w:rFonts w:ascii="Arial" w:hAnsi="Arial" w:cs="Arial"/>
              </w:rPr>
              <w:t>Mike Atherton</w:t>
            </w:r>
            <w:r w:rsidR="00316A95">
              <w:rPr>
                <w:rFonts w:ascii="Arial" w:hAnsi="Arial" w:cs="Arial"/>
              </w:rPr>
              <w:t>:</w:t>
            </w:r>
            <w:r w:rsidR="00FA4C8B">
              <w:rPr>
                <w:rFonts w:ascii="Arial" w:hAnsi="Arial" w:cs="Arial"/>
              </w:rPr>
              <w:t xml:space="preserve"> Clerk to CAPC</w:t>
            </w:r>
            <w:r w:rsidR="005D7E0F">
              <w:rPr>
                <w:rFonts w:ascii="Arial" w:hAnsi="Arial" w:cs="Arial"/>
              </w:rPr>
              <w:t xml:space="preserve"> </w:t>
            </w:r>
            <w:r w:rsidR="00591872">
              <w:rPr>
                <w:rFonts w:ascii="Arial" w:hAnsi="Arial" w:cs="Arial"/>
              </w:rPr>
              <w:t xml:space="preserve"> </w:t>
            </w:r>
            <w:r w:rsidR="00E94B87">
              <w:rPr>
                <w:rFonts w:ascii="Arial" w:hAnsi="Arial" w:cs="Arial"/>
              </w:rPr>
              <w:t>plus 3 members of the public</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1</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Apologies</w:t>
            </w:r>
          </w:p>
        </w:tc>
        <w:tc>
          <w:tcPr>
            <w:tcW w:w="6015" w:type="dxa"/>
          </w:tcPr>
          <w:p w:rsidR="005E7182" w:rsidRDefault="005E7182" w:rsidP="005E7182">
            <w:pPr>
              <w:rPr>
                <w:rFonts w:ascii="Arial" w:hAnsi="Arial" w:cs="Arial"/>
              </w:rPr>
            </w:pPr>
          </w:p>
          <w:p w:rsidR="005E7182" w:rsidRDefault="00E94B87" w:rsidP="00E94B87">
            <w:pPr>
              <w:rPr>
                <w:rFonts w:ascii="Arial" w:hAnsi="Arial" w:cs="Arial"/>
              </w:rPr>
            </w:pPr>
            <w:r>
              <w:rPr>
                <w:rFonts w:ascii="Arial" w:hAnsi="Arial" w:cs="Arial"/>
              </w:rPr>
              <w:t xml:space="preserve">Cllr Mike Stacey, Cllr Billie Knight, &amp; T&amp;WC Cllr Andrew </w:t>
            </w:r>
            <w:proofErr w:type="spellStart"/>
            <w:r>
              <w:rPr>
                <w:rFonts w:ascii="Arial" w:hAnsi="Arial" w:cs="Arial"/>
              </w:rPr>
              <w:t>Eade</w:t>
            </w:r>
            <w:proofErr w:type="spellEnd"/>
            <w:r>
              <w:rPr>
                <w:rFonts w:ascii="Arial" w:hAnsi="Arial" w:cs="Arial"/>
              </w:rPr>
              <w:t xml:space="preserve">    </w:t>
            </w:r>
          </w:p>
        </w:tc>
      </w:tr>
      <w:tr w:rsidR="005E7182" w:rsidTr="006D0946">
        <w:tc>
          <w:tcPr>
            <w:tcW w:w="534" w:type="dxa"/>
          </w:tcPr>
          <w:p w:rsidR="005E7182" w:rsidRPr="00286FF2" w:rsidRDefault="005E7182" w:rsidP="005E7182">
            <w:pPr>
              <w:rPr>
                <w:rFonts w:ascii="Arial" w:hAnsi="Arial" w:cs="Arial"/>
                <w:b/>
              </w:rPr>
            </w:pPr>
            <w:r w:rsidRPr="00286FF2">
              <w:rPr>
                <w:rFonts w:ascii="Arial" w:hAnsi="Arial" w:cs="Arial"/>
                <w:b/>
              </w:rPr>
              <w:t xml:space="preserve">  </w:t>
            </w:r>
          </w:p>
          <w:p w:rsidR="005E7182" w:rsidRPr="00286FF2" w:rsidRDefault="005E7182" w:rsidP="00E00F46">
            <w:pPr>
              <w:rPr>
                <w:rFonts w:ascii="Arial" w:hAnsi="Arial" w:cs="Arial"/>
                <w:b/>
              </w:rPr>
            </w:pPr>
            <w:r w:rsidRPr="00286FF2">
              <w:rPr>
                <w:rFonts w:ascii="Arial" w:hAnsi="Arial" w:cs="Arial"/>
                <w:b/>
              </w:rPr>
              <w:t>2</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Declarations of Interest</w:t>
            </w:r>
          </w:p>
        </w:tc>
        <w:tc>
          <w:tcPr>
            <w:tcW w:w="6015" w:type="dxa"/>
          </w:tcPr>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No declarations of interest</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3</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Public Session</w:t>
            </w:r>
          </w:p>
        </w:tc>
        <w:tc>
          <w:tcPr>
            <w:tcW w:w="6015" w:type="dxa"/>
          </w:tcPr>
          <w:p w:rsidR="005E7182" w:rsidRDefault="005E7182" w:rsidP="005E7182">
            <w:pPr>
              <w:rPr>
                <w:rFonts w:ascii="Arial" w:hAnsi="Arial" w:cs="Arial"/>
              </w:rPr>
            </w:pPr>
          </w:p>
          <w:p w:rsidR="00900137" w:rsidRDefault="00E94B87" w:rsidP="00EC0586">
            <w:pPr>
              <w:rPr>
                <w:rFonts w:ascii="Arial" w:hAnsi="Arial" w:cs="Arial"/>
              </w:rPr>
            </w:pPr>
            <w:r>
              <w:rPr>
                <w:rFonts w:ascii="Arial" w:hAnsi="Arial" w:cs="Arial"/>
              </w:rPr>
              <w:t xml:space="preserve">Mr Turner from Greenvale attended the meeting to raise concerns about the stability of an oak tree which is located opposite to his home in the boundary </w:t>
            </w:r>
            <w:r w:rsidR="005B49C8">
              <w:rPr>
                <w:rFonts w:ascii="Arial" w:hAnsi="Arial" w:cs="Arial"/>
              </w:rPr>
              <w:t>wall of two dwellings fronting P</w:t>
            </w:r>
            <w:r>
              <w:rPr>
                <w:rFonts w:ascii="Arial" w:hAnsi="Arial" w:cs="Arial"/>
              </w:rPr>
              <w:t xml:space="preserve">inewoods. </w:t>
            </w:r>
            <w:r w:rsidRPr="00E94B87">
              <w:rPr>
                <w:rFonts w:ascii="Arial" w:hAnsi="Arial" w:cs="Arial"/>
                <w:b/>
              </w:rPr>
              <w:t>Agreed:</w:t>
            </w:r>
            <w:r>
              <w:rPr>
                <w:rFonts w:ascii="Arial" w:hAnsi="Arial" w:cs="Arial"/>
              </w:rPr>
              <w:t xml:space="preserve"> clerk to investigate and action as appropriate.  </w:t>
            </w:r>
          </w:p>
          <w:p w:rsidR="0010234E" w:rsidRDefault="0010234E" w:rsidP="00EC0586">
            <w:pPr>
              <w:rPr>
                <w:rFonts w:ascii="Arial" w:hAnsi="Arial" w:cs="Arial"/>
              </w:rPr>
            </w:pPr>
          </w:p>
          <w:p w:rsidR="0010234E" w:rsidRDefault="00E94B87" w:rsidP="00EC0586">
            <w:pPr>
              <w:rPr>
                <w:rFonts w:ascii="Arial" w:hAnsi="Arial" w:cs="Arial"/>
              </w:rPr>
            </w:pPr>
            <w:r>
              <w:rPr>
                <w:rFonts w:ascii="Arial" w:hAnsi="Arial" w:cs="Arial"/>
              </w:rPr>
              <w:t xml:space="preserve">Mr &amp; Mrs Fowler attended the meeting to raise their concerns about development proposals at The Knoll. Issues centre on poor access arrangements on a route to the local school, the proposed development is o/s of the natural boundary of the village and does not conform to its </w:t>
            </w:r>
            <w:proofErr w:type="gramStart"/>
            <w:r>
              <w:rPr>
                <w:rFonts w:ascii="Arial" w:hAnsi="Arial" w:cs="Arial"/>
              </w:rPr>
              <w:t>character,</w:t>
            </w:r>
            <w:proofErr w:type="gramEnd"/>
            <w:r>
              <w:rPr>
                <w:rFonts w:ascii="Arial" w:hAnsi="Arial" w:cs="Arial"/>
              </w:rPr>
              <w:t xml:space="preserve"> and environmental &amp; habitat impacts from removal of a mature hedgerow. It is also noted that the development site boundary does not match Land Registry records. </w:t>
            </w:r>
            <w:r w:rsidRPr="000A4FD2">
              <w:rPr>
                <w:rFonts w:ascii="Arial" w:hAnsi="Arial" w:cs="Arial"/>
                <w:b/>
              </w:rPr>
              <w:t>Agreed:</w:t>
            </w:r>
            <w:r>
              <w:rPr>
                <w:rFonts w:ascii="Arial" w:hAnsi="Arial" w:cs="Arial"/>
              </w:rPr>
              <w:t xml:space="preserve"> comments noted and actions t</w:t>
            </w:r>
            <w:r w:rsidR="005B49C8">
              <w:rPr>
                <w:rFonts w:ascii="Arial" w:hAnsi="Arial" w:cs="Arial"/>
              </w:rPr>
              <w:t>o</w:t>
            </w:r>
            <w:r>
              <w:rPr>
                <w:rFonts w:ascii="Arial" w:hAnsi="Arial" w:cs="Arial"/>
              </w:rPr>
              <w:t xml:space="preserve"> be agreed when this proposed development is considered at item </w:t>
            </w:r>
            <w:r w:rsidR="000A4FD2">
              <w:rPr>
                <w:rFonts w:ascii="Arial" w:hAnsi="Arial" w:cs="Arial"/>
              </w:rPr>
              <w:t>11 of the agenda.</w:t>
            </w:r>
          </w:p>
          <w:p w:rsidR="0010234E" w:rsidRDefault="0010234E" w:rsidP="00EC0586">
            <w:pPr>
              <w:rPr>
                <w:rFonts w:ascii="Arial" w:hAnsi="Arial" w:cs="Arial"/>
              </w:rPr>
            </w:pPr>
          </w:p>
          <w:p w:rsidR="0010234E" w:rsidRDefault="000A4FD2" w:rsidP="000A4FD2">
            <w:pPr>
              <w:rPr>
                <w:rFonts w:ascii="Arial" w:hAnsi="Arial" w:cs="Arial"/>
              </w:rPr>
            </w:pPr>
            <w:r>
              <w:rPr>
                <w:rFonts w:ascii="Arial" w:hAnsi="Arial" w:cs="Arial"/>
              </w:rPr>
              <w:t xml:space="preserve">Chairman Cllr Simon Stacey thanked all three members of the public for their attendance and indicated that should they wish to stay for the remainder of the meeting they were free to do so. </w:t>
            </w:r>
          </w:p>
          <w:p w:rsidR="000A4FD2" w:rsidRDefault="000A4FD2" w:rsidP="000A4FD2">
            <w:pPr>
              <w:rPr>
                <w:rFonts w:ascii="Arial" w:hAnsi="Arial" w:cs="Arial"/>
              </w:rPr>
            </w:pP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4</w:t>
            </w:r>
          </w:p>
          <w:p w:rsidR="005E7182" w:rsidRPr="00286FF2" w:rsidRDefault="005E7182" w:rsidP="005E7182">
            <w:pPr>
              <w:rPr>
                <w:rFonts w:ascii="Arial" w:hAnsi="Arial" w:cs="Arial"/>
                <w:b/>
              </w:rPr>
            </w:pPr>
          </w:p>
        </w:tc>
        <w:tc>
          <w:tcPr>
            <w:tcW w:w="2693" w:type="dxa"/>
          </w:tcPr>
          <w:p w:rsidR="00286FF2" w:rsidRPr="00286FF2" w:rsidRDefault="00286FF2" w:rsidP="005E7182">
            <w:pPr>
              <w:rPr>
                <w:rFonts w:ascii="Arial" w:hAnsi="Arial" w:cs="Arial"/>
                <w:b/>
              </w:rPr>
            </w:pPr>
          </w:p>
          <w:p w:rsidR="005E7182" w:rsidRPr="00286FF2" w:rsidRDefault="00286FF2" w:rsidP="005E7182">
            <w:pPr>
              <w:rPr>
                <w:rFonts w:ascii="Arial" w:hAnsi="Arial" w:cs="Arial"/>
                <w:b/>
              </w:rPr>
            </w:pPr>
            <w:r w:rsidRPr="00286FF2">
              <w:rPr>
                <w:rFonts w:ascii="Arial" w:hAnsi="Arial" w:cs="Arial"/>
                <w:b/>
              </w:rPr>
              <w:t>Minutes of the last meeting</w:t>
            </w:r>
          </w:p>
        </w:tc>
        <w:tc>
          <w:tcPr>
            <w:tcW w:w="6015" w:type="dxa"/>
          </w:tcPr>
          <w:p w:rsidR="005E7182" w:rsidRDefault="005E7182" w:rsidP="005E7182">
            <w:pPr>
              <w:rPr>
                <w:rFonts w:ascii="Arial" w:hAnsi="Arial" w:cs="Arial"/>
              </w:rPr>
            </w:pPr>
          </w:p>
          <w:p w:rsidR="00286FF2" w:rsidRDefault="00061C22" w:rsidP="005D7E0F">
            <w:pPr>
              <w:rPr>
                <w:rFonts w:ascii="Arial" w:hAnsi="Arial" w:cs="Arial"/>
              </w:rPr>
            </w:pPr>
            <w:r>
              <w:rPr>
                <w:rFonts w:ascii="Arial" w:hAnsi="Arial" w:cs="Arial"/>
              </w:rPr>
              <w:t xml:space="preserve">Minutes of the meeting held on </w:t>
            </w:r>
            <w:r w:rsidR="00CC03DC">
              <w:rPr>
                <w:rFonts w:ascii="Arial" w:hAnsi="Arial" w:cs="Arial"/>
              </w:rPr>
              <w:t>7</w:t>
            </w:r>
            <w:r w:rsidR="00CC03DC" w:rsidRPr="00CC03DC">
              <w:rPr>
                <w:rFonts w:ascii="Arial" w:hAnsi="Arial" w:cs="Arial"/>
                <w:vertAlign w:val="superscript"/>
              </w:rPr>
              <w:t>th</w:t>
            </w:r>
            <w:r w:rsidR="00CC03DC">
              <w:rPr>
                <w:rFonts w:ascii="Arial" w:hAnsi="Arial" w:cs="Arial"/>
              </w:rPr>
              <w:t xml:space="preserve"> </w:t>
            </w:r>
            <w:r w:rsidR="005D7E0F">
              <w:rPr>
                <w:rFonts w:ascii="Arial" w:hAnsi="Arial" w:cs="Arial"/>
              </w:rPr>
              <w:t>May</w:t>
            </w:r>
            <w:r w:rsidR="00CC03DC">
              <w:rPr>
                <w:rFonts w:ascii="Arial" w:hAnsi="Arial" w:cs="Arial"/>
              </w:rPr>
              <w:t xml:space="preserve"> </w:t>
            </w:r>
            <w:r w:rsidR="00C12B1C">
              <w:rPr>
                <w:rFonts w:ascii="Arial" w:hAnsi="Arial" w:cs="Arial"/>
              </w:rPr>
              <w:t>2014</w:t>
            </w:r>
            <w:r>
              <w:rPr>
                <w:rFonts w:ascii="Arial" w:hAnsi="Arial" w:cs="Arial"/>
              </w:rPr>
              <w:t xml:space="preserve"> were approved</w:t>
            </w:r>
            <w:r w:rsidR="00286FF2">
              <w:rPr>
                <w:rFonts w:ascii="Arial" w:hAnsi="Arial" w:cs="Arial"/>
              </w:rPr>
              <w:t xml:space="preserve"> </w:t>
            </w:r>
          </w:p>
        </w:tc>
      </w:tr>
      <w:tr w:rsidR="005E7182" w:rsidTr="006D0946">
        <w:tc>
          <w:tcPr>
            <w:tcW w:w="534" w:type="dxa"/>
          </w:tcPr>
          <w:p w:rsidR="005E7182" w:rsidRPr="00286FF2" w:rsidRDefault="005E7182" w:rsidP="005E7182">
            <w:pPr>
              <w:rPr>
                <w:rFonts w:ascii="Arial" w:hAnsi="Arial" w:cs="Arial"/>
                <w:b/>
              </w:rPr>
            </w:pPr>
          </w:p>
          <w:p w:rsidR="00286FF2" w:rsidRPr="00286FF2" w:rsidRDefault="00286FF2" w:rsidP="00E00F46">
            <w:pPr>
              <w:rPr>
                <w:rFonts w:ascii="Arial" w:hAnsi="Arial" w:cs="Arial"/>
                <w:b/>
              </w:rPr>
            </w:pPr>
            <w:r w:rsidRPr="00286FF2">
              <w:rPr>
                <w:rFonts w:ascii="Arial" w:hAnsi="Arial" w:cs="Arial"/>
                <w:b/>
              </w:rPr>
              <w:t>5</w:t>
            </w:r>
          </w:p>
        </w:tc>
        <w:tc>
          <w:tcPr>
            <w:tcW w:w="2693" w:type="dxa"/>
          </w:tcPr>
          <w:p w:rsidR="005E7182" w:rsidRPr="00286FF2" w:rsidRDefault="005E7182" w:rsidP="005E7182">
            <w:pPr>
              <w:rPr>
                <w:rFonts w:ascii="Arial" w:hAnsi="Arial" w:cs="Arial"/>
                <w:b/>
              </w:rPr>
            </w:pPr>
          </w:p>
          <w:p w:rsidR="00286FF2" w:rsidRPr="00286FF2" w:rsidRDefault="00286FF2" w:rsidP="005E7182">
            <w:pPr>
              <w:rPr>
                <w:rFonts w:ascii="Arial" w:hAnsi="Arial" w:cs="Arial"/>
                <w:b/>
              </w:rPr>
            </w:pPr>
            <w:r w:rsidRPr="00286FF2">
              <w:rPr>
                <w:rFonts w:ascii="Arial" w:hAnsi="Arial" w:cs="Arial"/>
                <w:b/>
              </w:rPr>
              <w:t>Matters Arising</w:t>
            </w:r>
          </w:p>
        </w:tc>
        <w:tc>
          <w:tcPr>
            <w:tcW w:w="6015" w:type="dxa"/>
          </w:tcPr>
          <w:p w:rsidR="005E7182" w:rsidRDefault="005E7182" w:rsidP="005E7182">
            <w:pPr>
              <w:rPr>
                <w:rFonts w:ascii="Arial" w:hAnsi="Arial" w:cs="Arial"/>
              </w:rPr>
            </w:pPr>
          </w:p>
          <w:p w:rsidR="00286FF2" w:rsidRDefault="005D7E0F" w:rsidP="005D7E0F">
            <w:pPr>
              <w:rPr>
                <w:rFonts w:ascii="Arial" w:hAnsi="Arial" w:cs="Arial"/>
              </w:rPr>
            </w:pPr>
            <w:r>
              <w:rPr>
                <w:rFonts w:ascii="Arial" w:hAnsi="Arial" w:cs="Arial"/>
              </w:rPr>
              <w:t>7</w:t>
            </w:r>
            <w:r w:rsidRPr="005D7E0F">
              <w:rPr>
                <w:rFonts w:ascii="Arial" w:hAnsi="Arial" w:cs="Arial"/>
                <w:vertAlign w:val="superscript"/>
              </w:rPr>
              <w:t>th</w:t>
            </w:r>
            <w:r>
              <w:rPr>
                <w:rFonts w:ascii="Arial" w:hAnsi="Arial" w:cs="Arial"/>
              </w:rPr>
              <w:t xml:space="preserve"> April </w:t>
            </w:r>
            <w:r w:rsidR="00CC03DC">
              <w:rPr>
                <w:rFonts w:ascii="Arial" w:hAnsi="Arial" w:cs="Arial"/>
              </w:rPr>
              <w:t xml:space="preserve">2014 – noted with no matters arising </w:t>
            </w:r>
          </w:p>
        </w:tc>
      </w:tr>
      <w:tr w:rsidR="00286FF2" w:rsidTr="006D0946">
        <w:tc>
          <w:tcPr>
            <w:tcW w:w="534" w:type="dxa"/>
          </w:tcPr>
          <w:p w:rsidR="00286FF2" w:rsidRDefault="00286FF2" w:rsidP="005E7182">
            <w:pPr>
              <w:rPr>
                <w:rFonts w:ascii="Arial" w:hAnsi="Arial" w:cs="Arial"/>
                <w:b/>
              </w:rPr>
            </w:pPr>
          </w:p>
          <w:p w:rsidR="00286FF2" w:rsidRPr="00286FF2" w:rsidRDefault="00286FF2" w:rsidP="00755BA5">
            <w:pPr>
              <w:rPr>
                <w:rFonts w:ascii="Arial" w:hAnsi="Arial" w:cs="Arial"/>
                <w:b/>
              </w:rPr>
            </w:pPr>
            <w:r>
              <w:rPr>
                <w:rFonts w:ascii="Arial" w:hAnsi="Arial" w:cs="Arial"/>
                <w:b/>
              </w:rPr>
              <w:t>6</w:t>
            </w:r>
          </w:p>
        </w:tc>
        <w:tc>
          <w:tcPr>
            <w:tcW w:w="2693" w:type="dxa"/>
          </w:tcPr>
          <w:p w:rsidR="00286FF2" w:rsidRDefault="00286FF2" w:rsidP="005E7182">
            <w:pPr>
              <w:rPr>
                <w:rFonts w:ascii="Arial" w:hAnsi="Arial" w:cs="Arial"/>
                <w:b/>
              </w:rPr>
            </w:pPr>
          </w:p>
          <w:p w:rsidR="00286FF2" w:rsidRPr="00286FF2" w:rsidRDefault="00286FF2" w:rsidP="005E7182">
            <w:pPr>
              <w:rPr>
                <w:rFonts w:ascii="Arial" w:hAnsi="Arial" w:cs="Arial"/>
                <w:b/>
              </w:rPr>
            </w:pPr>
            <w:r>
              <w:rPr>
                <w:rFonts w:ascii="Arial" w:hAnsi="Arial" w:cs="Arial"/>
                <w:b/>
              </w:rPr>
              <w:t>Councillor Vacancies</w:t>
            </w:r>
          </w:p>
        </w:tc>
        <w:tc>
          <w:tcPr>
            <w:tcW w:w="6015" w:type="dxa"/>
          </w:tcPr>
          <w:p w:rsidR="00286FF2" w:rsidRDefault="00286FF2" w:rsidP="005E7182">
            <w:pPr>
              <w:rPr>
                <w:rFonts w:ascii="Arial" w:hAnsi="Arial" w:cs="Arial"/>
              </w:rPr>
            </w:pPr>
          </w:p>
          <w:p w:rsidR="00591872" w:rsidRDefault="00B7542E" w:rsidP="00591872">
            <w:pPr>
              <w:rPr>
                <w:rFonts w:ascii="Arial" w:hAnsi="Arial" w:cs="Arial"/>
              </w:rPr>
            </w:pPr>
            <w:r>
              <w:rPr>
                <w:rFonts w:ascii="Arial" w:hAnsi="Arial" w:cs="Arial"/>
              </w:rPr>
              <w:t>No progress</w:t>
            </w:r>
          </w:p>
        </w:tc>
      </w:tr>
      <w:tr w:rsidR="005D7E0F" w:rsidTr="006D0946">
        <w:tc>
          <w:tcPr>
            <w:tcW w:w="534" w:type="dxa"/>
          </w:tcPr>
          <w:p w:rsidR="005D7E0F" w:rsidRDefault="005D7E0F" w:rsidP="005E7182">
            <w:pPr>
              <w:rPr>
                <w:rFonts w:ascii="Arial" w:hAnsi="Arial" w:cs="Arial"/>
                <w:b/>
              </w:rPr>
            </w:pPr>
          </w:p>
          <w:p w:rsidR="005D7E0F" w:rsidRDefault="005D7E0F" w:rsidP="005E7182">
            <w:pPr>
              <w:rPr>
                <w:rFonts w:ascii="Arial" w:hAnsi="Arial" w:cs="Arial"/>
                <w:b/>
              </w:rPr>
            </w:pPr>
            <w:r>
              <w:rPr>
                <w:rFonts w:ascii="Arial" w:hAnsi="Arial" w:cs="Arial"/>
                <w:b/>
              </w:rPr>
              <w:t>7</w:t>
            </w:r>
          </w:p>
          <w:p w:rsidR="005D7E0F" w:rsidRDefault="005D7E0F" w:rsidP="005E7182">
            <w:pPr>
              <w:rPr>
                <w:rFonts w:ascii="Arial" w:hAnsi="Arial" w:cs="Arial"/>
                <w:b/>
              </w:rPr>
            </w:pPr>
          </w:p>
          <w:p w:rsidR="005D7E0F" w:rsidRDefault="005D7E0F" w:rsidP="005E7182">
            <w:pPr>
              <w:rPr>
                <w:rFonts w:ascii="Arial" w:hAnsi="Arial" w:cs="Arial"/>
                <w:b/>
              </w:rPr>
            </w:pPr>
          </w:p>
          <w:p w:rsidR="005D7E0F" w:rsidRDefault="005D7E0F" w:rsidP="005E7182">
            <w:pPr>
              <w:rPr>
                <w:rFonts w:ascii="Arial" w:hAnsi="Arial" w:cs="Arial"/>
                <w:b/>
              </w:rPr>
            </w:pPr>
          </w:p>
          <w:p w:rsidR="005D7E0F" w:rsidRDefault="005D7E0F" w:rsidP="005E7182">
            <w:pPr>
              <w:rPr>
                <w:rFonts w:ascii="Arial" w:hAnsi="Arial" w:cs="Arial"/>
                <w:b/>
              </w:rPr>
            </w:pPr>
          </w:p>
        </w:tc>
        <w:tc>
          <w:tcPr>
            <w:tcW w:w="2693" w:type="dxa"/>
          </w:tcPr>
          <w:p w:rsidR="005D7E0F" w:rsidRDefault="005D7E0F" w:rsidP="005E7182">
            <w:pPr>
              <w:rPr>
                <w:rFonts w:ascii="Arial" w:hAnsi="Arial" w:cs="Arial"/>
                <w:b/>
              </w:rPr>
            </w:pPr>
          </w:p>
          <w:p w:rsidR="005D7E0F" w:rsidRDefault="005D7E0F" w:rsidP="005E7182">
            <w:pPr>
              <w:rPr>
                <w:rFonts w:ascii="Arial" w:hAnsi="Arial" w:cs="Arial"/>
                <w:b/>
              </w:rPr>
            </w:pPr>
            <w:r>
              <w:rPr>
                <w:rFonts w:ascii="Arial" w:hAnsi="Arial" w:cs="Arial"/>
                <w:b/>
              </w:rPr>
              <w:t>Administrative Matters</w:t>
            </w:r>
          </w:p>
        </w:tc>
        <w:tc>
          <w:tcPr>
            <w:tcW w:w="6015" w:type="dxa"/>
          </w:tcPr>
          <w:p w:rsidR="005D7E0F" w:rsidRDefault="005D7E0F" w:rsidP="005E7182">
            <w:pPr>
              <w:rPr>
                <w:rFonts w:ascii="Arial" w:hAnsi="Arial" w:cs="Arial"/>
              </w:rPr>
            </w:pPr>
          </w:p>
          <w:p w:rsidR="005D7E0F" w:rsidRDefault="0070440F" w:rsidP="005E7182">
            <w:pPr>
              <w:rPr>
                <w:rFonts w:ascii="Arial" w:hAnsi="Arial" w:cs="Arial"/>
              </w:rPr>
            </w:pPr>
            <w:r>
              <w:rPr>
                <w:rFonts w:ascii="Arial" w:hAnsi="Arial" w:cs="Arial"/>
                <w:b/>
              </w:rPr>
              <w:t>(</w:t>
            </w:r>
            <w:proofErr w:type="spellStart"/>
            <w:r>
              <w:rPr>
                <w:rFonts w:ascii="Arial" w:hAnsi="Arial" w:cs="Arial"/>
                <w:b/>
              </w:rPr>
              <w:t>i</w:t>
            </w:r>
            <w:proofErr w:type="spellEnd"/>
            <w:r>
              <w:rPr>
                <w:rFonts w:ascii="Arial" w:hAnsi="Arial" w:cs="Arial"/>
                <w:b/>
              </w:rPr>
              <w:t xml:space="preserve">) </w:t>
            </w:r>
            <w:r w:rsidR="0010234E" w:rsidRPr="0010234E">
              <w:rPr>
                <w:rFonts w:ascii="Arial" w:hAnsi="Arial" w:cs="Arial"/>
                <w:b/>
              </w:rPr>
              <w:t>Resolved:</w:t>
            </w:r>
            <w:r w:rsidR="0010234E">
              <w:rPr>
                <w:rFonts w:ascii="Arial" w:hAnsi="Arial" w:cs="Arial"/>
              </w:rPr>
              <w:t xml:space="preserve"> Year-End Accounts 2013/14 (as previously circulated) showing a carry forward balance of £26,565.55 were noted and approved having been signed off by the Chairman Cllr Simon Stacey and Cllr Brian Richards as authorised signatories. </w:t>
            </w:r>
          </w:p>
          <w:p w:rsidR="0010234E" w:rsidRDefault="0010234E" w:rsidP="005E7182">
            <w:pPr>
              <w:rPr>
                <w:rFonts w:ascii="Arial" w:hAnsi="Arial" w:cs="Arial"/>
              </w:rPr>
            </w:pPr>
          </w:p>
          <w:p w:rsidR="0010234E" w:rsidRDefault="0070440F" w:rsidP="005E7182">
            <w:pPr>
              <w:rPr>
                <w:rFonts w:ascii="Arial" w:hAnsi="Arial" w:cs="Arial"/>
              </w:rPr>
            </w:pPr>
            <w:r>
              <w:rPr>
                <w:rFonts w:ascii="Arial" w:hAnsi="Arial" w:cs="Arial"/>
                <w:b/>
              </w:rPr>
              <w:t xml:space="preserve">(ii) </w:t>
            </w:r>
            <w:r w:rsidR="0010234E" w:rsidRPr="0010234E">
              <w:rPr>
                <w:rFonts w:ascii="Arial" w:hAnsi="Arial" w:cs="Arial"/>
                <w:b/>
              </w:rPr>
              <w:t>Noted:</w:t>
            </w:r>
            <w:r w:rsidR="0010234E">
              <w:rPr>
                <w:rFonts w:ascii="Arial" w:hAnsi="Arial" w:cs="Arial"/>
              </w:rPr>
              <w:t xml:space="preserve"> that CAPC accounts for 2013/14 had been passed to Mrs Katrina Baker to carry out the internal audit.</w:t>
            </w:r>
          </w:p>
          <w:p w:rsidR="0010234E" w:rsidRDefault="0010234E" w:rsidP="005E7182">
            <w:pPr>
              <w:rPr>
                <w:rFonts w:ascii="Arial" w:hAnsi="Arial" w:cs="Arial"/>
              </w:rPr>
            </w:pPr>
          </w:p>
          <w:p w:rsidR="0010234E" w:rsidRDefault="0070440F" w:rsidP="005E7182">
            <w:pPr>
              <w:rPr>
                <w:rFonts w:ascii="Arial" w:hAnsi="Arial" w:cs="Arial"/>
              </w:rPr>
            </w:pPr>
            <w:r>
              <w:rPr>
                <w:rFonts w:ascii="Arial" w:hAnsi="Arial" w:cs="Arial"/>
                <w:b/>
              </w:rPr>
              <w:t xml:space="preserve">(iii) </w:t>
            </w:r>
            <w:r w:rsidR="0010234E" w:rsidRPr="009F1D2B">
              <w:rPr>
                <w:rFonts w:ascii="Arial" w:hAnsi="Arial" w:cs="Arial"/>
                <w:b/>
              </w:rPr>
              <w:t>Resolved:</w:t>
            </w:r>
            <w:r w:rsidR="0010234E">
              <w:rPr>
                <w:rFonts w:ascii="Arial" w:hAnsi="Arial" w:cs="Arial"/>
              </w:rPr>
              <w:t xml:space="preserve"> the Annual Accounting Statements for 3013/14 and the Annual Governance Statement for 2013/14 were approved.  </w:t>
            </w:r>
          </w:p>
          <w:p w:rsidR="0010234E" w:rsidRDefault="0010234E" w:rsidP="005E7182">
            <w:pPr>
              <w:rPr>
                <w:rFonts w:ascii="Arial" w:hAnsi="Arial" w:cs="Arial"/>
              </w:rPr>
            </w:pPr>
          </w:p>
          <w:p w:rsidR="0010234E" w:rsidRDefault="0070440F" w:rsidP="00C60FC6">
            <w:pPr>
              <w:rPr>
                <w:rFonts w:ascii="Arial" w:hAnsi="Arial" w:cs="Arial"/>
              </w:rPr>
            </w:pPr>
            <w:r>
              <w:rPr>
                <w:rFonts w:ascii="Arial" w:hAnsi="Arial" w:cs="Arial"/>
                <w:b/>
              </w:rPr>
              <w:t xml:space="preserve">(iv) </w:t>
            </w:r>
            <w:r w:rsidR="0010234E" w:rsidRPr="009F1D2B">
              <w:rPr>
                <w:rFonts w:ascii="Arial" w:hAnsi="Arial" w:cs="Arial"/>
                <w:b/>
              </w:rPr>
              <w:t>Resolved:</w:t>
            </w:r>
            <w:r w:rsidR="0010234E">
              <w:rPr>
                <w:rFonts w:ascii="Arial" w:hAnsi="Arial" w:cs="Arial"/>
              </w:rPr>
              <w:t xml:space="preserve"> subject to a satisfactory outcome from the internal audit and </w:t>
            </w:r>
            <w:r w:rsidR="009F1D2B">
              <w:rPr>
                <w:rFonts w:ascii="Arial" w:hAnsi="Arial" w:cs="Arial"/>
              </w:rPr>
              <w:t xml:space="preserve">following </w:t>
            </w:r>
            <w:r w:rsidR="0010234E">
              <w:rPr>
                <w:rFonts w:ascii="Arial" w:hAnsi="Arial" w:cs="Arial"/>
              </w:rPr>
              <w:t>submission of the Annual Accounting Statement</w:t>
            </w:r>
            <w:r w:rsidR="009F1D2B">
              <w:rPr>
                <w:rFonts w:ascii="Arial" w:hAnsi="Arial" w:cs="Arial"/>
              </w:rPr>
              <w:t>s</w:t>
            </w:r>
            <w:r w:rsidR="0010234E">
              <w:rPr>
                <w:rFonts w:ascii="Arial" w:hAnsi="Arial" w:cs="Arial"/>
              </w:rPr>
              <w:t xml:space="preserve"> and the Annual Governance Statement for 2013/14 </w:t>
            </w:r>
            <w:r w:rsidR="009F1D2B">
              <w:rPr>
                <w:rFonts w:ascii="Arial" w:hAnsi="Arial" w:cs="Arial"/>
              </w:rPr>
              <w:t xml:space="preserve">CAPC </w:t>
            </w:r>
            <w:r w:rsidR="0010234E">
              <w:rPr>
                <w:rFonts w:ascii="Arial" w:hAnsi="Arial" w:cs="Arial"/>
              </w:rPr>
              <w:t xml:space="preserve">members agreed to delegate responsibility to the Clerk for determining </w:t>
            </w:r>
            <w:r w:rsidR="009F1D2B">
              <w:rPr>
                <w:rFonts w:ascii="Arial" w:hAnsi="Arial" w:cs="Arial"/>
              </w:rPr>
              <w:t xml:space="preserve">precise </w:t>
            </w:r>
            <w:r w:rsidR="0010234E">
              <w:rPr>
                <w:rFonts w:ascii="Arial" w:hAnsi="Arial" w:cs="Arial"/>
              </w:rPr>
              <w:t xml:space="preserve">dates </w:t>
            </w:r>
            <w:r w:rsidR="009F1D2B">
              <w:rPr>
                <w:rFonts w:ascii="Arial" w:hAnsi="Arial" w:cs="Arial"/>
              </w:rPr>
              <w:t xml:space="preserve">for the statutory period in </w:t>
            </w:r>
            <w:r w:rsidR="0010234E">
              <w:rPr>
                <w:rFonts w:ascii="Arial" w:hAnsi="Arial" w:cs="Arial"/>
              </w:rPr>
              <w:t>which the accounts</w:t>
            </w:r>
            <w:r w:rsidR="009F1D2B">
              <w:rPr>
                <w:rFonts w:ascii="Arial" w:hAnsi="Arial" w:cs="Arial"/>
              </w:rPr>
              <w:t xml:space="preserve"> must be made available for inspection by the public.</w:t>
            </w:r>
          </w:p>
          <w:p w:rsidR="000A4FD2" w:rsidRDefault="000A4FD2" w:rsidP="00C60FC6">
            <w:pPr>
              <w:rPr>
                <w:rFonts w:ascii="Arial" w:hAnsi="Arial" w:cs="Arial"/>
              </w:rPr>
            </w:pPr>
          </w:p>
          <w:p w:rsidR="000A4FD2" w:rsidRDefault="000A4FD2" w:rsidP="00C60FC6">
            <w:pPr>
              <w:rPr>
                <w:rFonts w:ascii="Arial" w:hAnsi="Arial" w:cs="Arial"/>
              </w:rPr>
            </w:pPr>
            <w:r>
              <w:rPr>
                <w:rFonts w:ascii="Arial" w:hAnsi="Arial" w:cs="Arial"/>
              </w:rPr>
              <w:t xml:space="preserve">SALC membership: members briefly discussed the benefits of being a SALC member, alternative advisory </w:t>
            </w:r>
            <w:r w:rsidR="005B49C8">
              <w:rPr>
                <w:rFonts w:ascii="Arial" w:hAnsi="Arial" w:cs="Arial"/>
              </w:rPr>
              <w:t>services</w:t>
            </w:r>
            <w:r>
              <w:rPr>
                <w:rFonts w:ascii="Arial" w:hAnsi="Arial" w:cs="Arial"/>
              </w:rPr>
              <w:t xml:space="preserve"> and training providers, and value for money aspects</w:t>
            </w:r>
            <w:r w:rsidR="005B49C8">
              <w:rPr>
                <w:rFonts w:ascii="Arial" w:hAnsi="Arial" w:cs="Arial"/>
              </w:rPr>
              <w:t xml:space="preserve"> of membership</w:t>
            </w:r>
            <w:r>
              <w:rPr>
                <w:rFonts w:ascii="Arial" w:hAnsi="Arial" w:cs="Arial"/>
              </w:rPr>
              <w:t xml:space="preserve">. </w:t>
            </w:r>
            <w:r w:rsidRPr="000A4FD2">
              <w:rPr>
                <w:rFonts w:ascii="Arial" w:hAnsi="Arial" w:cs="Arial"/>
                <w:b/>
              </w:rPr>
              <w:t>Agreed:</w:t>
            </w:r>
            <w:r>
              <w:rPr>
                <w:rFonts w:ascii="Arial" w:hAnsi="Arial" w:cs="Arial"/>
              </w:rPr>
              <w:t xml:space="preserve"> CAPC would not be re-joining SALC in the current year.</w:t>
            </w:r>
          </w:p>
          <w:p w:rsidR="000A4FD2" w:rsidRDefault="000A4FD2" w:rsidP="00C60FC6">
            <w:pPr>
              <w:rPr>
                <w:rFonts w:ascii="Arial" w:hAnsi="Arial" w:cs="Arial"/>
              </w:rPr>
            </w:pPr>
          </w:p>
        </w:tc>
      </w:tr>
      <w:tr w:rsidR="005E7182" w:rsidTr="006D0946">
        <w:tc>
          <w:tcPr>
            <w:tcW w:w="534" w:type="dxa"/>
          </w:tcPr>
          <w:p w:rsidR="005E7182" w:rsidRDefault="005E7182" w:rsidP="005E7182">
            <w:pPr>
              <w:rPr>
                <w:rFonts w:ascii="Arial" w:hAnsi="Arial" w:cs="Arial"/>
                <w:b/>
              </w:rPr>
            </w:pPr>
          </w:p>
          <w:p w:rsidR="00286FF2" w:rsidRPr="00286FF2" w:rsidRDefault="005D7E0F" w:rsidP="005D7E0F">
            <w:pPr>
              <w:rPr>
                <w:rFonts w:ascii="Arial" w:hAnsi="Arial" w:cs="Arial"/>
                <w:b/>
              </w:rPr>
            </w:pPr>
            <w:r>
              <w:rPr>
                <w:rFonts w:ascii="Arial" w:hAnsi="Arial" w:cs="Arial"/>
                <w:b/>
              </w:rPr>
              <w:t>8</w:t>
            </w:r>
          </w:p>
        </w:tc>
        <w:tc>
          <w:tcPr>
            <w:tcW w:w="2693" w:type="dxa"/>
          </w:tcPr>
          <w:p w:rsidR="005E7182" w:rsidRDefault="005E7182" w:rsidP="005E7182">
            <w:pPr>
              <w:rPr>
                <w:rFonts w:ascii="Arial" w:hAnsi="Arial" w:cs="Arial"/>
                <w:b/>
              </w:rPr>
            </w:pPr>
          </w:p>
          <w:p w:rsidR="00286FF2" w:rsidRPr="00286FF2" w:rsidRDefault="00286FF2" w:rsidP="005E7182">
            <w:pPr>
              <w:rPr>
                <w:rFonts w:ascii="Arial" w:hAnsi="Arial" w:cs="Arial"/>
                <w:b/>
              </w:rPr>
            </w:pPr>
            <w:r>
              <w:rPr>
                <w:rFonts w:ascii="Arial" w:hAnsi="Arial" w:cs="Arial"/>
                <w:b/>
              </w:rPr>
              <w:t>House Next to the School</w:t>
            </w:r>
          </w:p>
        </w:tc>
        <w:tc>
          <w:tcPr>
            <w:tcW w:w="6015" w:type="dxa"/>
          </w:tcPr>
          <w:p w:rsidR="005E7182" w:rsidRDefault="005E7182" w:rsidP="005E7182">
            <w:pPr>
              <w:rPr>
                <w:rFonts w:ascii="Arial" w:hAnsi="Arial" w:cs="Arial"/>
              </w:rPr>
            </w:pPr>
          </w:p>
          <w:p w:rsidR="00C60FC6" w:rsidRDefault="000A4FD2" w:rsidP="000A4FD2">
            <w:pPr>
              <w:rPr>
                <w:rFonts w:ascii="Arial" w:hAnsi="Arial" w:cs="Arial"/>
              </w:rPr>
            </w:pPr>
            <w:r>
              <w:rPr>
                <w:rFonts w:ascii="Arial" w:hAnsi="Arial" w:cs="Arial"/>
              </w:rPr>
              <w:t xml:space="preserve">T&amp;WC responses to correspondence from the Clerk were noted as was feedback provided in an email note from Cllr </w:t>
            </w:r>
            <w:proofErr w:type="spellStart"/>
            <w:r>
              <w:rPr>
                <w:rFonts w:ascii="Arial" w:hAnsi="Arial" w:cs="Arial"/>
              </w:rPr>
              <w:t>Eade</w:t>
            </w:r>
            <w:proofErr w:type="spellEnd"/>
            <w:r>
              <w:rPr>
                <w:rFonts w:ascii="Arial" w:hAnsi="Arial" w:cs="Arial"/>
              </w:rPr>
              <w:t xml:space="preserve">. Members observed that there is no longer an issue with vermin but that there is still work required to tidy the garden area and an ongoing risk that the issues could recur. </w:t>
            </w:r>
            <w:r w:rsidRPr="000A4FD2">
              <w:rPr>
                <w:rFonts w:ascii="Arial" w:hAnsi="Arial" w:cs="Arial"/>
                <w:b/>
              </w:rPr>
              <w:t>Agreed:</w:t>
            </w:r>
            <w:r>
              <w:rPr>
                <w:rFonts w:ascii="Arial" w:hAnsi="Arial" w:cs="Arial"/>
              </w:rPr>
              <w:t xml:space="preserve"> to consult with the neighbour to determine their views before deciding further actions.</w:t>
            </w:r>
          </w:p>
        </w:tc>
      </w:tr>
      <w:tr w:rsidR="00286FF2" w:rsidTr="006D0946">
        <w:tc>
          <w:tcPr>
            <w:tcW w:w="534" w:type="dxa"/>
          </w:tcPr>
          <w:p w:rsidR="00286FF2" w:rsidRDefault="00286FF2" w:rsidP="005E7182">
            <w:pPr>
              <w:rPr>
                <w:rFonts w:ascii="Arial" w:hAnsi="Arial" w:cs="Arial"/>
                <w:b/>
              </w:rPr>
            </w:pPr>
          </w:p>
          <w:p w:rsidR="00286FF2" w:rsidRDefault="005D7E0F" w:rsidP="005E7182">
            <w:pPr>
              <w:rPr>
                <w:rFonts w:ascii="Arial" w:hAnsi="Arial" w:cs="Arial"/>
                <w:b/>
              </w:rPr>
            </w:pPr>
            <w:r>
              <w:rPr>
                <w:rFonts w:ascii="Arial" w:hAnsi="Arial" w:cs="Arial"/>
                <w:b/>
              </w:rPr>
              <w:t>9</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Projects for the Parish</w:t>
            </w:r>
          </w:p>
        </w:tc>
        <w:tc>
          <w:tcPr>
            <w:tcW w:w="6015" w:type="dxa"/>
          </w:tcPr>
          <w:p w:rsidR="00ED7EEB" w:rsidRDefault="00ED7EEB" w:rsidP="0062387B">
            <w:pPr>
              <w:rPr>
                <w:rFonts w:ascii="Arial" w:hAnsi="Arial" w:cs="Arial"/>
              </w:rPr>
            </w:pPr>
          </w:p>
          <w:p w:rsidR="00792FD4" w:rsidRDefault="0062387B" w:rsidP="0062387B">
            <w:pPr>
              <w:rPr>
                <w:rFonts w:ascii="Arial" w:hAnsi="Arial" w:cs="Arial"/>
              </w:rPr>
            </w:pPr>
            <w:r w:rsidRPr="00792FD4">
              <w:rPr>
                <w:rFonts w:ascii="Arial" w:hAnsi="Arial" w:cs="Arial"/>
                <w:b/>
              </w:rPr>
              <w:t>(</w:t>
            </w:r>
            <w:proofErr w:type="spellStart"/>
            <w:r w:rsidRPr="00792FD4">
              <w:rPr>
                <w:rFonts w:ascii="Arial" w:hAnsi="Arial" w:cs="Arial"/>
                <w:b/>
              </w:rPr>
              <w:t>i</w:t>
            </w:r>
            <w:proofErr w:type="spellEnd"/>
            <w:r w:rsidRPr="00792FD4">
              <w:rPr>
                <w:rFonts w:ascii="Arial" w:hAnsi="Arial" w:cs="Arial"/>
                <w:b/>
              </w:rPr>
              <w:t xml:space="preserve">) </w:t>
            </w:r>
            <w:r w:rsidR="00C12B1C" w:rsidRPr="00C12B1C">
              <w:rPr>
                <w:rFonts w:ascii="Arial" w:hAnsi="Arial" w:cs="Arial"/>
                <w:b/>
              </w:rPr>
              <w:t>SIDS / ‘Twenty is Plenty</w:t>
            </w:r>
            <w:r w:rsidR="0035786E">
              <w:rPr>
                <w:rFonts w:ascii="Arial" w:hAnsi="Arial" w:cs="Arial"/>
                <w:b/>
              </w:rPr>
              <w:t>:</w:t>
            </w:r>
            <w:r w:rsidRPr="004A3671">
              <w:rPr>
                <w:rFonts w:ascii="Arial" w:hAnsi="Arial" w:cs="Arial"/>
              </w:rPr>
              <w:t xml:space="preserve"> </w:t>
            </w:r>
            <w:r w:rsidR="000A4FD2">
              <w:rPr>
                <w:rFonts w:ascii="Arial" w:hAnsi="Arial" w:cs="Arial"/>
              </w:rPr>
              <w:t xml:space="preserve">it was noted that </w:t>
            </w:r>
            <w:r w:rsidR="00F13538">
              <w:rPr>
                <w:rFonts w:ascii="Arial" w:hAnsi="Arial" w:cs="Arial"/>
              </w:rPr>
              <w:t xml:space="preserve">T&amp;WC have recently confirmed provision of </w:t>
            </w:r>
            <w:r w:rsidR="000A4FD2">
              <w:rPr>
                <w:rFonts w:ascii="Arial" w:hAnsi="Arial" w:cs="Arial"/>
              </w:rPr>
              <w:t xml:space="preserve">a </w:t>
            </w:r>
            <w:r w:rsidR="00F13538">
              <w:rPr>
                <w:rFonts w:ascii="Arial" w:hAnsi="Arial" w:cs="Arial"/>
              </w:rPr>
              <w:t>traffic counter on the section of road adjacent the village school.</w:t>
            </w:r>
            <w:r w:rsidR="000A4FD2">
              <w:rPr>
                <w:rFonts w:ascii="Arial" w:hAnsi="Arial" w:cs="Arial"/>
              </w:rPr>
              <w:t xml:space="preserve"> </w:t>
            </w:r>
            <w:r w:rsidR="000A4FD2" w:rsidRPr="003D5E0C">
              <w:rPr>
                <w:rFonts w:ascii="Arial" w:hAnsi="Arial" w:cs="Arial"/>
                <w:b/>
              </w:rPr>
              <w:t xml:space="preserve">Agreed: </w:t>
            </w:r>
            <w:r w:rsidR="000A4FD2">
              <w:rPr>
                <w:rFonts w:ascii="Arial" w:hAnsi="Arial" w:cs="Arial"/>
              </w:rPr>
              <w:t>Clerk to enquire as to what will happen with the results</w:t>
            </w:r>
            <w:r w:rsidR="003D5E0C">
              <w:rPr>
                <w:rFonts w:ascii="Arial" w:hAnsi="Arial" w:cs="Arial"/>
              </w:rPr>
              <w:t>? W</w:t>
            </w:r>
            <w:r w:rsidR="000A4FD2">
              <w:rPr>
                <w:rFonts w:ascii="Arial" w:hAnsi="Arial" w:cs="Arial"/>
              </w:rPr>
              <w:t>ill they be available to CAPC</w:t>
            </w:r>
            <w:r w:rsidR="003D5E0C">
              <w:rPr>
                <w:rFonts w:ascii="Arial" w:hAnsi="Arial" w:cs="Arial"/>
              </w:rPr>
              <w:t>?</w:t>
            </w:r>
            <w:r w:rsidR="000A4FD2">
              <w:rPr>
                <w:rFonts w:ascii="Arial" w:hAnsi="Arial" w:cs="Arial"/>
              </w:rPr>
              <w:t xml:space="preserve"> </w:t>
            </w:r>
            <w:r w:rsidR="003D5E0C">
              <w:rPr>
                <w:rFonts w:ascii="Arial" w:hAnsi="Arial" w:cs="Arial"/>
              </w:rPr>
              <w:t>When can a scheme be developed?</w:t>
            </w:r>
            <w:r w:rsidR="004E2710">
              <w:rPr>
                <w:rFonts w:ascii="Arial" w:hAnsi="Arial" w:cs="Arial"/>
              </w:rPr>
              <w:t xml:space="preserve"> </w:t>
            </w:r>
          </w:p>
          <w:p w:rsidR="00C60FC6" w:rsidRDefault="00C60FC6" w:rsidP="0062387B">
            <w:pPr>
              <w:rPr>
                <w:rFonts w:ascii="Arial" w:hAnsi="Arial" w:cs="Arial"/>
              </w:rPr>
            </w:pPr>
          </w:p>
          <w:p w:rsidR="005D7E0F" w:rsidRDefault="00792FD4" w:rsidP="0062387B">
            <w:pPr>
              <w:rPr>
                <w:rFonts w:ascii="Arial" w:hAnsi="Arial" w:cs="Arial"/>
              </w:rPr>
            </w:pPr>
            <w:r w:rsidRPr="0017780A">
              <w:rPr>
                <w:rFonts w:ascii="Arial" w:hAnsi="Arial" w:cs="Arial"/>
                <w:b/>
              </w:rPr>
              <w:t>(ii) Village Hall</w:t>
            </w:r>
            <w:r w:rsidR="00895374">
              <w:rPr>
                <w:rFonts w:ascii="Arial" w:hAnsi="Arial" w:cs="Arial"/>
                <w:b/>
              </w:rPr>
              <w:t>: car park, g</w:t>
            </w:r>
            <w:r w:rsidR="008B6E91" w:rsidRPr="008B6E91">
              <w:rPr>
                <w:rFonts w:ascii="Arial" w:hAnsi="Arial" w:cs="Arial"/>
                <w:b/>
              </w:rPr>
              <w:t>rounds</w:t>
            </w:r>
            <w:r w:rsidR="00895374">
              <w:rPr>
                <w:rFonts w:ascii="Arial" w:hAnsi="Arial" w:cs="Arial"/>
                <w:b/>
              </w:rPr>
              <w:t xml:space="preserve"> &amp; boundaries</w:t>
            </w:r>
            <w:r w:rsidR="004A3671">
              <w:rPr>
                <w:rFonts w:ascii="Arial" w:hAnsi="Arial" w:cs="Arial"/>
                <w:b/>
              </w:rPr>
              <w:t xml:space="preserve">: </w:t>
            </w:r>
            <w:r w:rsidR="00027894" w:rsidRPr="00027894">
              <w:rPr>
                <w:rFonts w:ascii="Arial" w:hAnsi="Arial" w:cs="Arial"/>
              </w:rPr>
              <w:t xml:space="preserve">a </w:t>
            </w:r>
            <w:r w:rsidR="00F13538">
              <w:rPr>
                <w:rFonts w:ascii="Arial" w:hAnsi="Arial" w:cs="Arial"/>
              </w:rPr>
              <w:t xml:space="preserve">quotation has now been received from TWS for weed spraying the village hall car park &amp; grounds twice per annum </w:t>
            </w:r>
            <w:r w:rsidR="00C65C6B">
              <w:rPr>
                <w:rFonts w:ascii="Arial" w:hAnsi="Arial" w:cs="Arial"/>
              </w:rPr>
              <w:t xml:space="preserve">at £40.00 per event. </w:t>
            </w:r>
            <w:r w:rsidR="003D5E0C" w:rsidRPr="003D5E0C">
              <w:rPr>
                <w:rFonts w:ascii="Arial" w:hAnsi="Arial" w:cs="Arial"/>
                <w:b/>
              </w:rPr>
              <w:t>Agreed:</w:t>
            </w:r>
            <w:r w:rsidR="003D5E0C">
              <w:rPr>
                <w:rFonts w:ascii="Arial" w:hAnsi="Arial" w:cs="Arial"/>
              </w:rPr>
              <w:t xml:space="preserve"> the Clerk </w:t>
            </w:r>
            <w:r w:rsidR="005B49C8">
              <w:rPr>
                <w:rFonts w:ascii="Arial" w:hAnsi="Arial" w:cs="Arial"/>
              </w:rPr>
              <w:t xml:space="preserve">to </w:t>
            </w:r>
            <w:r w:rsidR="003D5E0C">
              <w:rPr>
                <w:rFonts w:ascii="Arial" w:hAnsi="Arial" w:cs="Arial"/>
              </w:rPr>
              <w:t>set-up contractual arrangements with TWS and for direct payment in 2014, thereafter responsibility would pass to the village hall committee but with continuing funding via CAPC. Clerk to copy correspondence with TWS to Gill Stokes as secretary to the VHC.</w:t>
            </w:r>
          </w:p>
          <w:p w:rsidR="00C60FC6" w:rsidRDefault="00C60FC6" w:rsidP="0062387B">
            <w:pPr>
              <w:rPr>
                <w:rFonts w:ascii="Arial" w:hAnsi="Arial" w:cs="Arial"/>
              </w:rPr>
            </w:pPr>
          </w:p>
          <w:p w:rsidR="001C7A9E" w:rsidRDefault="00E3063D" w:rsidP="001C7A9E">
            <w:pPr>
              <w:rPr>
                <w:rFonts w:ascii="Arial" w:hAnsi="Arial" w:cs="Arial"/>
              </w:rPr>
            </w:pPr>
            <w:r w:rsidRPr="00E3063D">
              <w:rPr>
                <w:rFonts w:ascii="Arial" w:hAnsi="Arial" w:cs="Arial"/>
                <w:b/>
              </w:rPr>
              <w:t>(i</w:t>
            </w:r>
            <w:r w:rsidR="0094459A">
              <w:rPr>
                <w:rFonts w:ascii="Arial" w:hAnsi="Arial" w:cs="Arial"/>
                <w:b/>
              </w:rPr>
              <w:t>ii</w:t>
            </w:r>
            <w:r w:rsidRPr="00E3063D">
              <w:rPr>
                <w:rFonts w:ascii="Arial" w:hAnsi="Arial" w:cs="Arial"/>
                <w:b/>
              </w:rPr>
              <w:t xml:space="preserve">) </w:t>
            </w:r>
            <w:r w:rsidR="00792FD4" w:rsidRPr="00E3063D">
              <w:rPr>
                <w:rFonts w:ascii="Arial" w:hAnsi="Arial" w:cs="Arial"/>
                <w:b/>
              </w:rPr>
              <w:t>Planters</w:t>
            </w:r>
            <w:r w:rsidR="00792FD4">
              <w:rPr>
                <w:rFonts w:ascii="Arial" w:hAnsi="Arial" w:cs="Arial"/>
              </w:rPr>
              <w:t xml:space="preserve"> –</w:t>
            </w:r>
            <w:r w:rsidR="001C7A9E">
              <w:rPr>
                <w:rFonts w:ascii="Arial" w:hAnsi="Arial" w:cs="Arial"/>
              </w:rPr>
              <w:t xml:space="preserve"> Planters </w:t>
            </w:r>
            <w:r w:rsidR="00F13538">
              <w:rPr>
                <w:rFonts w:ascii="Arial" w:hAnsi="Arial" w:cs="Arial"/>
              </w:rPr>
              <w:t xml:space="preserve">delivered, distributed and planted up thanks to </w:t>
            </w:r>
            <w:r w:rsidR="005B49C8">
              <w:rPr>
                <w:rFonts w:ascii="Arial" w:hAnsi="Arial" w:cs="Arial"/>
              </w:rPr>
              <w:t xml:space="preserve">MBGS and </w:t>
            </w:r>
            <w:r w:rsidR="00F13538">
              <w:rPr>
                <w:rFonts w:ascii="Arial" w:hAnsi="Arial" w:cs="Arial"/>
              </w:rPr>
              <w:t xml:space="preserve">the Horticultural Society.  </w:t>
            </w:r>
            <w:r w:rsidR="003D5E0C">
              <w:rPr>
                <w:rFonts w:ascii="Arial" w:hAnsi="Arial" w:cs="Arial"/>
              </w:rPr>
              <w:t>Chairman Cllr Simon Stacey thanked everyone involved in the project. A p</w:t>
            </w:r>
            <w:r w:rsidR="00F13538">
              <w:rPr>
                <w:rFonts w:ascii="Arial" w:hAnsi="Arial" w:cs="Arial"/>
              </w:rPr>
              <w:t xml:space="preserve">ress release and photograph were issued and appeared in the Shropshire Star. A letter of thanks has been sent to the Horticultural Society c/o Mrs Sylvia </w:t>
            </w:r>
            <w:proofErr w:type="spellStart"/>
            <w:r w:rsidR="00F13538">
              <w:rPr>
                <w:rFonts w:ascii="Arial" w:hAnsi="Arial" w:cs="Arial"/>
              </w:rPr>
              <w:t>Stening</w:t>
            </w:r>
            <w:proofErr w:type="spellEnd"/>
            <w:r w:rsidR="00F13538">
              <w:rPr>
                <w:rFonts w:ascii="Arial" w:hAnsi="Arial" w:cs="Arial"/>
              </w:rPr>
              <w:t>.</w:t>
            </w:r>
            <w:r w:rsidR="003D5E0C">
              <w:rPr>
                <w:rFonts w:ascii="Arial" w:hAnsi="Arial" w:cs="Arial"/>
              </w:rPr>
              <w:t xml:space="preserve"> Cllr Evans suggested that a scheme was now needed to ensure the planters continue to present well i.e. to maintain areas in the immediate vicinity of the planters – each planter was allocated a lead Cllr. Cllr </w:t>
            </w:r>
            <w:proofErr w:type="spellStart"/>
            <w:r w:rsidR="003D5E0C">
              <w:rPr>
                <w:rFonts w:ascii="Arial" w:hAnsi="Arial" w:cs="Arial"/>
              </w:rPr>
              <w:t>McKeown</w:t>
            </w:r>
            <w:proofErr w:type="spellEnd"/>
            <w:r w:rsidR="003D5E0C">
              <w:rPr>
                <w:rFonts w:ascii="Arial" w:hAnsi="Arial" w:cs="Arial"/>
              </w:rPr>
              <w:t xml:space="preserve"> enquired about watering arrangements and these were confirmed. Cllr Evans and Cllr Richards both indicated a need to proceed with works to secure the planters to their base </w:t>
            </w:r>
            <w:r w:rsidR="003D5E0C" w:rsidRPr="003D5E0C">
              <w:rPr>
                <w:rFonts w:ascii="Arial" w:hAnsi="Arial" w:cs="Arial"/>
                <w:b/>
              </w:rPr>
              <w:t>Agree</w:t>
            </w:r>
            <w:r w:rsidR="003D5E0C">
              <w:rPr>
                <w:rFonts w:ascii="Arial" w:hAnsi="Arial" w:cs="Arial"/>
                <w:b/>
              </w:rPr>
              <w:t>d:</w:t>
            </w:r>
            <w:r w:rsidR="003D5E0C">
              <w:rPr>
                <w:rFonts w:ascii="Arial" w:hAnsi="Arial" w:cs="Arial"/>
              </w:rPr>
              <w:t xml:space="preserve"> the Clerk to progress this work via MBGS.</w:t>
            </w:r>
          </w:p>
          <w:p w:rsidR="00C60FC6" w:rsidRDefault="00C60FC6" w:rsidP="0062387B">
            <w:pPr>
              <w:rPr>
                <w:rFonts w:ascii="Arial" w:hAnsi="Arial" w:cs="Arial"/>
              </w:rPr>
            </w:pPr>
          </w:p>
          <w:p w:rsidR="00C12B1C" w:rsidRDefault="0017780A" w:rsidP="00D46CEC">
            <w:pPr>
              <w:rPr>
                <w:rFonts w:ascii="Arial" w:hAnsi="Arial" w:cs="Arial"/>
              </w:rPr>
            </w:pPr>
            <w:r w:rsidRPr="0017780A">
              <w:rPr>
                <w:rFonts w:ascii="Arial" w:hAnsi="Arial" w:cs="Arial"/>
                <w:b/>
              </w:rPr>
              <w:t>(</w:t>
            </w:r>
            <w:r w:rsidR="0094459A">
              <w:rPr>
                <w:rFonts w:ascii="Arial" w:hAnsi="Arial" w:cs="Arial"/>
                <w:b/>
              </w:rPr>
              <w:t>i</w:t>
            </w:r>
            <w:r w:rsidRPr="0017780A">
              <w:rPr>
                <w:rFonts w:ascii="Arial" w:hAnsi="Arial" w:cs="Arial"/>
                <w:b/>
              </w:rPr>
              <w:t>v) Closed Section of Churchyard</w:t>
            </w:r>
            <w:r w:rsidR="00491E98">
              <w:rPr>
                <w:rFonts w:ascii="Arial" w:hAnsi="Arial" w:cs="Arial"/>
                <w:b/>
              </w:rPr>
              <w:t xml:space="preserve">: </w:t>
            </w:r>
            <w:r>
              <w:rPr>
                <w:rFonts w:ascii="Arial" w:hAnsi="Arial" w:cs="Arial"/>
              </w:rPr>
              <w:t xml:space="preserve"> </w:t>
            </w:r>
            <w:r w:rsidR="00F13538">
              <w:rPr>
                <w:rFonts w:ascii="Arial" w:hAnsi="Arial" w:cs="Arial"/>
              </w:rPr>
              <w:t xml:space="preserve">Quotations requested </w:t>
            </w:r>
            <w:r w:rsidR="003D5E0C">
              <w:rPr>
                <w:rFonts w:ascii="Arial" w:hAnsi="Arial" w:cs="Arial"/>
              </w:rPr>
              <w:t>for maintenance works</w:t>
            </w:r>
            <w:r w:rsidR="0023575B">
              <w:rPr>
                <w:rFonts w:ascii="Arial" w:hAnsi="Arial" w:cs="Arial"/>
              </w:rPr>
              <w:t xml:space="preserve">. </w:t>
            </w:r>
            <w:r w:rsidR="00F13538">
              <w:rPr>
                <w:rFonts w:ascii="Arial" w:hAnsi="Arial" w:cs="Arial"/>
              </w:rPr>
              <w:t xml:space="preserve">No responses received </w:t>
            </w:r>
            <w:r w:rsidR="0023575B">
              <w:rPr>
                <w:rFonts w:ascii="Arial" w:hAnsi="Arial" w:cs="Arial"/>
              </w:rPr>
              <w:t>at the closing date of Friday 30</w:t>
            </w:r>
            <w:r w:rsidR="0023575B" w:rsidRPr="0023575B">
              <w:rPr>
                <w:rFonts w:ascii="Arial" w:hAnsi="Arial" w:cs="Arial"/>
                <w:vertAlign w:val="superscript"/>
              </w:rPr>
              <w:t>th</w:t>
            </w:r>
            <w:r w:rsidR="0023575B">
              <w:rPr>
                <w:rFonts w:ascii="Arial" w:hAnsi="Arial" w:cs="Arial"/>
              </w:rPr>
              <w:t xml:space="preserve"> May. Mrs Ann Whitfield (church warden) has been updated on the situation. </w:t>
            </w:r>
            <w:r w:rsidR="0023575B" w:rsidRPr="0023575B">
              <w:rPr>
                <w:rFonts w:ascii="Arial" w:hAnsi="Arial" w:cs="Arial"/>
                <w:b/>
              </w:rPr>
              <w:t>Agreed:</w:t>
            </w:r>
            <w:r w:rsidR="00F13538">
              <w:rPr>
                <w:rFonts w:ascii="Arial" w:hAnsi="Arial" w:cs="Arial"/>
              </w:rPr>
              <w:t xml:space="preserve"> </w:t>
            </w:r>
            <w:r w:rsidR="0023575B">
              <w:rPr>
                <w:rFonts w:ascii="Arial" w:hAnsi="Arial" w:cs="Arial"/>
              </w:rPr>
              <w:t>t</w:t>
            </w:r>
            <w:r w:rsidR="00F13538">
              <w:rPr>
                <w:rFonts w:ascii="Arial" w:hAnsi="Arial" w:cs="Arial"/>
              </w:rPr>
              <w:t xml:space="preserve">he Clerk </w:t>
            </w:r>
            <w:r w:rsidR="005B49C8">
              <w:rPr>
                <w:rFonts w:ascii="Arial" w:hAnsi="Arial" w:cs="Arial"/>
              </w:rPr>
              <w:t>to c</w:t>
            </w:r>
            <w:r w:rsidR="00F13538">
              <w:rPr>
                <w:rFonts w:ascii="Arial" w:hAnsi="Arial" w:cs="Arial"/>
              </w:rPr>
              <w:t xml:space="preserve">ontact all four prospective bidders to encourage a response. </w:t>
            </w:r>
          </w:p>
          <w:p w:rsidR="005D7E0F" w:rsidRDefault="005D7E0F" w:rsidP="00D46CEC">
            <w:pPr>
              <w:rPr>
                <w:rFonts w:ascii="Arial" w:hAnsi="Arial" w:cs="Arial"/>
              </w:rPr>
            </w:pPr>
          </w:p>
          <w:p w:rsidR="00C12B1C" w:rsidRDefault="00D46CEC" w:rsidP="00D46CEC">
            <w:pPr>
              <w:rPr>
                <w:rFonts w:ascii="Arial" w:hAnsi="Arial" w:cs="Arial"/>
              </w:rPr>
            </w:pPr>
            <w:r w:rsidRPr="00D46CEC">
              <w:rPr>
                <w:rFonts w:ascii="Arial" w:hAnsi="Arial" w:cs="Arial"/>
                <w:b/>
              </w:rPr>
              <w:t>(v) Brocton War Memorial</w:t>
            </w:r>
            <w:r w:rsidR="00F95E7C">
              <w:rPr>
                <w:rFonts w:ascii="Arial" w:hAnsi="Arial" w:cs="Arial"/>
                <w:b/>
              </w:rPr>
              <w:t xml:space="preserve">: </w:t>
            </w:r>
            <w:r w:rsidR="005D7E0F">
              <w:rPr>
                <w:rFonts w:ascii="Arial" w:hAnsi="Arial" w:cs="Arial"/>
              </w:rPr>
              <w:t>a</w:t>
            </w:r>
            <w:r w:rsidR="005D7E0F" w:rsidRPr="005D7E0F">
              <w:rPr>
                <w:rFonts w:ascii="Arial" w:hAnsi="Arial" w:cs="Arial"/>
              </w:rPr>
              <w:t xml:space="preserve"> purchase order has now been issued to </w:t>
            </w:r>
            <w:r w:rsidR="00027894" w:rsidRPr="00027894">
              <w:rPr>
                <w:rFonts w:ascii="Arial" w:hAnsi="Arial" w:cs="Arial"/>
              </w:rPr>
              <w:t>MBGS to carry out the works</w:t>
            </w:r>
            <w:r w:rsidR="005D7E0F">
              <w:rPr>
                <w:rFonts w:ascii="Arial" w:hAnsi="Arial" w:cs="Arial"/>
              </w:rPr>
              <w:t xml:space="preserve">. </w:t>
            </w:r>
            <w:r w:rsidR="0023575B" w:rsidRPr="0023575B">
              <w:rPr>
                <w:rFonts w:ascii="Arial" w:hAnsi="Arial" w:cs="Arial"/>
                <w:b/>
              </w:rPr>
              <w:t>Agreed:</w:t>
            </w:r>
            <w:r w:rsidR="0023575B">
              <w:rPr>
                <w:rFonts w:ascii="Arial" w:hAnsi="Arial" w:cs="Arial"/>
              </w:rPr>
              <w:t xml:space="preserve"> a sample cleaning area to be carried out in close cooperation with Cllr Richards, and that all works are to be completed by end September in time for Civic Sunday on 5</w:t>
            </w:r>
            <w:r w:rsidR="0023575B" w:rsidRPr="0023575B">
              <w:rPr>
                <w:rFonts w:ascii="Arial" w:hAnsi="Arial" w:cs="Arial"/>
                <w:vertAlign w:val="superscript"/>
              </w:rPr>
              <w:t>th</w:t>
            </w:r>
            <w:r w:rsidR="0023575B">
              <w:rPr>
                <w:rFonts w:ascii="Arial" w:hAnsi="Arial" w:cs="Arial"/>
              </w:rPr>
              <w:t xml:space="preserve"> October 2014.</w:t>
            </w:r>
          </w:p>
          <w:p w:rsidR="005D7E0F" w:rsidRDefault="005D7E0F" w:rsidP="00D46CEC">
            <w:pPr>
              <w:rPr>
                <w:rFonts w:ascii="Arial" w:hAnsi="Arial" w:cs="Arial"/>
              </w:rPr>
            </w:pPr>
          </w:p>
          <w:p w:rsidR="00492933" w:rsidRDefault="00D46CEC" w:rsidP="00D46CEC">
            <w:pPr>
              <w:rPr>
                <w:rFonts w:ascii="Arial" w:hAnsi="Arial" w:cs="Arial"/>
              </w:rPr>
            </w:pPr>
            <w:r w:rsidRPr="00D46CEC">
              <w:rPr>
                <w:rFonts w:ascii="Arial" w:hAnsi="Arial" w:cs="Arial"/>
                <w:b/>
              </w:rPr>
              <w:t>(vi) Street Lighting</w:t>
            </w:r>
            <w:r w:rsidR="00F95E7C">
              <w:rPr>
                <w:rFonts w:ascii="Arial" w:hAnsi="Arial" w:cs="Arial"/>
                <w:b/>
              </w:rPr>
              <w:t xml:space="preserve">: </w:t>
            </w:r>
            <w:r w:rsidR="0023575B" w:rsidRPr="0023575B">
              <w:rPr>
                <w:rFonts w:ascii="Arial" w:hAnsi="Arial" w:cs="Arial"/>
              </w:rPr>
              <w:t xml:space="preserve">the lead </w:t>
            </w:r>
            <w:r w:rsidR="0023575B">
              <w:rPr>
                <w:rFonts w:ascii="Arial" w:hAnsi="Arial" w:cs="Arial"/>
              </w:rPr>
              <w:t>street lighting officer at T&amp;WC had responded to an enquiry with some helpful advice</w:t>
            </w:r>
            <w:r w:rsidR="00900137">
              <w:rPr>
                <w:rFonts w:ascii="Arial" w:hAnsi="Arial" w:cs="Arial"/>
              </w:rPr>
              <w:t>.</w:t>
            </w:r>
            <w:r w:rsidR="0023575B">
              <w:rPr>
                <w:rFonts w:ascii="Arial" w:hAnsi="Arial" w:cs="Arial"/>
              </w:rPr>
              <w:t xml:space="preserve"> Initial indications are that replacement of lanterns to new LED lighting would be relatively expensive and that a capital cost in the order of £30,000 would be needed to update all 105 lighting </w:t>
            </w:r>
            <w:r w:rsidR="005B49C8">
              <w:rPr>
                <w:rFonts w:ascii="Arial" w:hAnsi="Arial" w:cs="Arial"/>
              </w:rPr>
              <w:t>units for</w:t>
            </w:r>
            <w:r w:rsidR="0023575B">
              <w:rPr>
                <w:rFonts w:ascii="Arial" w:hAnsi="Arial" w:cs="Arial"/>
              </w:rPr>
              <w:t xml:space="preserve"> CAPC owned columns. </w:t>
            </w:r>
            <w:r w:rsidR="0023575B" w:rsidRPr="0023575B">
              <w:rPr>
                <w:rFonts w:ascii="Arial" w:hAnsi="Arial" w:cs="Arial"/>
                <w:b/>
              </w:rPr>
              <w:t>Agreed:</w:t>
            </w:r>
            <w:r w:rsidR="0023575B">
              <w:rPr>
                <w:rFonts w:ascii="Arial" w:hAnsi="Arial" w:cs="Arial"/>
              </w:rPr>
              <w:t xml:space="preserve"> the Clerk to re-contact T&amp;WC to enquire about an option to introduce timers in order to selectively reduce the operating hours of some lighting units. </w:t>
            </w:r>
          </w:p>
          <w:p w:rsidR="00D46CEC" w:rsidRDefault="0023575B" w:rsidP="00D46CEC">
            <w:pPr>
              <w:rPr>
                <w:rFonts w:ascii="Arial" w:hAnsi="Arial" w:cs="Arial"/>
              </w:rPr>
            </w:pPr>
            <w:r>
              <w:rPr>
                <w:rFonts w:ascii="Arial" w:hAnsi="Arial" w:cs="Arial"/>
              </w:rPr>
              <w:t>If this option is economically viable then CAPC would carry out consultation with residents and especially with those directly affected.</w:t>
            </w:r>
            <w:r w:rsidR="00900137">
              <w:rPr>
                <w:rFonts w:ascii="Arial" w:hAnsi="Arial" w:cs="Arial"/>
              </w:rPr>
              <w:t xml:space="preserve"> </w:t>
            </w:r>
            <w:r w:rsidR="001327F8">
              <w:rPr>
                <w:rFonts w:ascii="Arial" w:hAnsi="Arial" w:cs="Arial"/>
              </w:rPr>
              <w:t xml:space="preserve"> </w:t>
            </w:r>
          </w:p>
          <w:p w:rsidR="00900137" w:rsidRDefault="00492933" w:rsidP="00492933">
            <w:pPr>
              <w:rPr>
                <w:rFonts w:ascii="Arial" w:hAnsi="Arial" w:cs="Arial"/>
              </w:rPr>
            </w:pPr>
            <w:r w:rsidRPr="00492933">
              <w:rPr>
                <w:rFonts w:ascii="Arial" w:hAnsi="Arial" w:cs="Arial"/>
                <w:b/>
              </w:rPr>
              <w:t>Agreed:</w:t>
            </w:r>
            <w:r>
              <w:rPr>
                <w:rFonts w:ascii="Arial" w:hAnsi="Arial" w:cs="Arial"/>
              </w:rPr>
              <w:t xml:space="preserve"> Clerk to confirm duration of the street lighting R&amp;M contract.</w:t>
            </w:r>
          </w:p>
        </w:tc>
      </w:tr>
      <w:tr w:rsidR="00286FF2" w:rsidTr="006D0946">
        <w:tc>
          <w:tcPr>
            <w:tcW w:w="534"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5D7E0F">
              <w:rPr>
                <w:rFonts w:ascii="Arial" w:hAnsi="Arial" w:cs="Arial"/>
                <w:b/>
              </w:rPr>
              <w:t>0</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Great War – 100 year anniversary</w:t>
            </w:r>
          </w:p>
        </w:tc>
        <w:tc>
          <w:tcPr>
            <w:tcW w:w="6015" w:type="dxa"/>
          </w:tcPr>
          <w:p w:rsidR="008B6E91" w:rsidRDefault="008B6E91" w:rsidP="00F7147A">
            <w:pPr>
              <w:rPr>
                <w:rFonts w:ascii="Arial" w:hAnsi="Arial" w:cs="Arial"/>
              </w:rPr>
            </w:pPr>
          </w:p>
          <w:p w:rsidR="005D7E0F" w:rsidRDefault="0023575B" w:rsidP="00535256">
            <w:pPr>
              <w:rPr>
                <w:rFonts w:ascii="Arial" w:hAnsi="Arial" w:cs="Arial"/>
              </w:rPr>
            </w:pPr>
            <w:r>
              <w:rPr>
                <w:rFonts w:ascii="Arial" w:hAnsi="Arial" w:cs="Arial"/>
              </w:rPr>
              <w:t>Cllr Evans provided an update on behalf of Cllr Knight. The event is now confirmed as a one-day display that will coincide with Civic Sunday on 5</w:t>
            </w:r>
            <w:r w:rsidRPr="0023575B">
              <w:rPr>
                <w:rFonts w:ascii="Arial" w:hAnsi="Arial" w:cs="Arial"/>
                <w:vertAlign w:val="superscript"/>
              </w:rPr>
              <w:t>th</w:t>
            </w:r>
            <w:r>
              <w:rPr>
                <w:rFonts w:ascii="Arial" w:hAnsi="Arial" w:cs="Arial"/>
              </w:rPr>
              <w:t xml:space="preserve"> October 2014</w:t>
            </w:r>
            <w:r w:rsidR="00535256">
              <w:rPr>
                <w:rFonts w:ascii="Arial" w:hAnsi="Arial" w:cs="Arial"/>
              </w:rPr>
              <w:t xml:space="preserve">. Work is continuing to locate interesting and relevant information about local people / families affected by events of WW1. Cllr Richards suggested that more publicity was required and that the parish council should launch a call for information. Cllr Simon Stacey agreed to carry a further feature in the forthcoming parish newsletter, and Cllr </w:t>
            </w:r>
            <w:proofErr w:type="spellStart"/>
            <w:r w:rsidR="00535256">
              <w:rPr>
                <w:rFonts w:ascii="Arial" w:hAnsi="Arial" w:cs="Arial"/>
              </w:rPr>
              <w:t>McKeown</w:t>
            </w:r>
            <w:proofErr w:type="spellEnd"/>
            <w:r w:rsidR="00535256">
              <w:rPr>
                <w:rFonts w:ascii="Arial" w:hAnsi="Arial" w:cs="Arial"/>
              </w:rPr>
              <w:t xml:space="preserve"> agreed to design a poster for the noticeboard.</w:t>
            </w:r>
          </w:p>
        </w:tc>
      </w:tr>
      <w:tr w:rsidR="00286FF2" w:rsidTr="006D0946">
        <w:tc>
          <w:tcPr>
            <w:tcW w:w="534" w:type="dxa"/>
          </w:tcPr>
          <w:p w:rsidR="00286FF2" w:rsidRDefault="00286FF2" w:rsidP="005E7182">
            <w:pPr>
              <w:rPr>
                <w:rFonts w:ascii="Arial" w:hAnsi="Arial" w:cs="Arial"/>
                <w:b/>
              </w:rPr>
            </w:pPr>
          </w:p>
          <w:p w:rsidR="00286FF2" w:rsidRDefault="003B0567" w:rsidP="005E7182">
            <w:pPr>
              <w:rPr>
                <w:rFonts w:ascii="Arial" w:hAnsi="Arial" w:cs="Arial"/>
                <w:b/>
              </w:rPr>
            </w:pPr>
            <w:r>
              <w:rPr>
                <w:rFonts w:ascii="Arial" w:hAnsi="Arial" w:cs="Arial"/>
                <w:b/>
              </w:rPr>
              <w:t>1</w:t>
            </w:r>
            <w:r w:rsidR="005D7E0F">
              <w:rPr>
                <w:rFonts w:ascii="Arial" w:hAnsi="Arial" w:cs="Arial"/>
                <w:b/>
              </w:rPr>
              <w:t>1</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5C311B" w:rsidRPr="00286FF2" w:rsidRDefault="005C311B" w:rsidP="005E7182">
            <w:pPr>
              <w:rPr>
                <w:rFonts w:ascii="Arial" w:hAnsi="Arial" w:cs="Arial"/>
                <w:b/>
              </w:rPr>
            </w:pPr>
            <w:r>
              <w:rPr>
                <w:rFonts w:ascii="Arial" w:hAnsi="Arial" w:cs="Arial"/>
                <w:b/>
              </w:rPr>
              <w:t>Planning</w:t>
            </w:r>
          </w:p>
        </w:tc>
        <w:tc>
          <w:tcPr>
            <w:tcW w:w="6015" w:type="dxa"/>
          </w:tcPr>
          <w:p w:rsidR="00C12B1C" w:rsidRDefault="00C12B1C" w:rsidP="005E7182">
            <w:pPr>
              <w:rPr>
                <w:rFonts w:ascii="Arial" w:hAnsi="Arial" w:cs="Arial"/>
              </w:rPr>
            </w:pPr>
          </w:p>
          <w:p w:rsidR="00C12B1C" w:rsidRPr="00FE72EF" w:rsidRDefault="00C12B1C" w:rsidP="005E7182">
            <w:pPr>
              <w:rPr>
                <w:rFonts w:ascii="Arial" w:hAnsi="Arial" w:cs="Arial"/>
                <w:b/>
              </w:rPr>
            </w:pPr>
            <w:r w:rsidRPr="00FE72EF">
              <w:rPr>
                <w:rFonts w:ascii="Arial" w:hAnsi="Arial" w:cs="Arial"/>
                <w:b/>
              </w:rPr>
              <w:t>(a) Newport South ‘Indicative Master-Plan’</w:t>
            </w:r>
          </w:p>
          <w:p w:rsidR="00C12B1C" w:rsidRDefault="00C12B1C" w:rsidP="005E7182">
            <w:pPr>
              <w:rPr>
                <w:rFonts w:ascii="Arial" w:hAnsi="Arial" w:cs="Arial"/>
              </w:rPr>
            </w:pPr>
          </w:p>
          <w:p w:rsidR="00C60FC6" w:rsidRDefault="00535256" w:rsidP="005E7182">
            <w:pPr>
              <w:rPr>
                <w:rFonts w:ascii="Arial" w:hAnsi="Arial" w:cs="Arial"/>
              </w:rPr>
            </w:pPr>
            <w:r>
              <w:rPr>
                <w:rFonts w:ascii="Arial" w:hAnsi="Arial" w:cs="Arial"/>
              </w:rPr>
              <w:t xml:space="preserve">Cllr Pay reported that Newport based T&amp;WC Cllr Carter had arranged a meeting with St. </w:t>
            </w:r>
            <w:proofErr w:type="spellStart"/>
            <w:r>
              <w:rPr>
                <w:rFonts w:ascii="Arial" w:hAnsi="Arial" w:cs="Arial"/>
              </w:rPr>
              <w:t>Modwen’s</w:t>
            </w:r>
            <w:proofErr w:type="spellEnd"/>
            <w:r>
              <w:rPr>
                <w:rFonts w:ascii="Arial" w:hAnsi="Arial" w:cs="Arial"/>
              </w:rPr>
              <w:t xml:space="preserve"> next week regards identifying around 10 to 12 hectares of employment use land. </w:t>
            </w:r>
            <w:r w:rsidR="005B49C8">
              <w:rPr>
                <w:rFonts w:ascii="Arial" w:hAnsi="Arial" w:cs="Arial"/>
              </w:rPr>
              <w:t>Dependent on the outcome Cllr C</w:t>
            </w:r>
            <w:r>
              <w:rPr>
                <w:rFonts w:ascii="Arial" w:hAnsi="Arial" w:cs="Arial"/>
              </w:rPr>
              <w:t>arter would then be seeking to meet with T&amp;WC in order to influence the Shaping Places process.</w:t>
            </w:r>
          </w:p>
          <w:p w:rsidR="005D7E0F" w:rsidRDefault="005D7E0F" w:rsidP="005E7182">
            <w:pPr>
              <w:rPr>
                <w:rFonts w:ascii="Arial" w:hAnsi="Arial" w:cs="Arial"/>
              </w:rPr>
            </w:pPr>
          </w:p>
          <w:p w:rsidR="00C12B1C" w:rsidRDefault="00C12B1C" w:rsidP="005E7182">
            <w:pPr>
              <w:rPr>
                <w:rFonts w:ascii="Arial" w:hAnsi="Arial" w:cs="Arial"/>
                <w:b/>
              </w:rPr>
            </w:pPr>
            <w:r>
              <w:rPr>
                <w:rFonts w:ascii="Arial" w:hAnsi="Arial" w:cs="Arial"/>
              </w:rPr>
              <w:t xml:space="preserve"> </w:t>
            </w:r>
            <w:r w:rsidRPr="00BB5684">
              <w:rPr>
                <w:rFonts w:ascii="Arial" w:hAnsi="Arial" w:cs="Arial"/>
                <w:b/>
              </w:rPr>
              <w:t>(b) Planning Applications</w:t>
            </w:r>
          </w:p>
          <w:p w:rsidR="00CE4F2C" w:rsidRPr="00BB5684" w:rsidRDefault="00CE4F2C" w:rsidP="005E7182">
            <w:pPr>
              <w:rPr>
                <w:rFonts w:ascii="Arial" w:hAnsi="Arial" w:cs="Arial"/>
                <w:b/>
              </w:rPr>
            </w:pPr>
          </w:p>
          <w:p w:rsidR="00755BA5" w:rsidRDefault="00755BA5" w:rsidP="00755BA5">
            <w:pPr>
              <w:numPr>
                <w:ilvl w:val="1"/>
                <w:numId w:val="2"/>
              </w:numPr>
              <w:autoSpaceDE w:val="0"/>
              <w:autoSpaceDN w:val="0"/>
              <w:adjustRightInd w:val="0"/>
              <w:ind w:left="360"/>
              <w:rPr>
                <w:rFonts w:ascii="Calibri" w:hAnsi="Calibri" w:cs="Calibri"/>
              </w:rPr>
            </w:pPr>
            <w:r>
              <w:rPr>
                <w:rFonts w:ascii="Calibri,Bold" w:hAnsi="Calibri,Bold" w:cs="Calibri,Bold"/>
                <w:b/>
                <w:bCs/>
              </w:rPr>
              <w:t xml:space="preserve">TWC/2011/0632 </w:t>
            </w:r>
            <w:r>
              <w:rPr>
                <w:rFonts w:ascii="Calibri" w:hAnsi="Calibri" w:cs="Calibri"/>
              </w:rPr>
              <w:t>– an application for a food-store</w:t>
            </w:r>
            <w:r w:rsidR="0070794F">
              <w:rPr>
                <w:rFonts w:ascii="Calibri" w:hAnsi="Calibri" w:cs="Calibri"/>
              </w:rPr>
              <w:t xml:space="preserve"> etc</w:t>
            </w:r>
            <w:r w:rsidR="00B702A0">
              <w:rPr>
                <w:rFonts w:ascii="Calibri" w:hAnsi="Calibri" w:cs="Calibri"/>
              </w:rPr>
              <w:t>.</w:t>
            </w:r>
            <w:r w:rsidR="0070794F">
              <w:rPr>
                <w:rFonts w:ascii="Calibri" w:hAnsi="Calibri" w:cs="Calibri"/>
              </w:rPr>
              <w:t xml:space="preserve"> at </w:t>
            </w:r>
            <w:proofErr w:type="spellStart"/>
            <w:r w:rsidRPr="00FB4D38">
              <w:rPr>
                <w:rFonts w:ascii="Calibri" w:hAnsi="Calibri" w:cs="Calibri"/>
              </w:rPr>
              <w:t>Audley</w:t>
            </w:r>
            <w:proofErr w:type="spellEnd"/>
            <w:r w:rsidRPr="00FB4D38">
              <w:rPr>
                <w:rFonts w:ascii="Calibri" w:hAnsi="Calibri" w:cs="Calibri"/>
              </w:rPr>
              <w:t xml:space="preserve"> Avenue (the Classic Furniture site)</w:t>
            </w:r>
            <w:r w:rsidR="0070794F">
              <w:rPr>
                <w:rFonts w:ascii="Calibri" w:hAnsi="Calibri" w:cs="Calibri"/>
              </w:rPr>
              <w:t>.</w:t>
            </w:r>
            <w:r>
              <w:rPr>
                <w:rFonts w:ascii="Calibri" w:hAnsi="Calibri" w:cs="Calibri"/>
              </w:rPr>
              <w:t xml:space="preserve"> </w:t>
            </w:r>
            <w:r w:rsidR="00FE72EF">
              <w:rPr>
                <w:rFonts w:ascii="Calibri" w:hAnsi="Calibri" w:cs="Calibri"/>
              </w:rPr>
              <w:t xml:space="preserve">Outcome of the </w:t>
            </w:r>
            <w:r w:rsidR="008B5F5E">
              <w:rPr>
                <w:rFonts w:ascii="Calibri" w:hAnsi="Calibri" w:cs="Calibri"/>
              </w:rPr>
              <w:t xml:space="preserve"> </w:t>
            </w:r>
            <w:r>
              <w:rPr>
                <w:rFonts w:ascii="Calibri" w:hAnsi="Calibri" w:cs="Calibri"/>
              </w:rPr>
              <w:t>Court of Appeal</w:t>
            </w:r>
            <w:r w:rsidR="008B5F5E">
              <w:rPr>
                <w:rFonts w:ascii="Calibri" w:hAnsi="Calibri" w:cs="Calibri"/>
              </w:rPr>
              <w:t xml:space="preserve"> </w:t>
            </w:r>
            <w:r w:rsidR="00FE72EF">
              <w:rPr>
                <w:rFonts w:ascii="Calibri" w:hAnsi="Calibri" w:cs="Calibri"/>
              </w:rPr>
              <w:t xml:space="preserve">hearing was noted, written judgement now </w:t>
            </w:r>
            <w:r w:rsidR="00107F5C">
              <w:rPr>
                <w:rFonts w:ascii="Calibri" w:hAnsi="Calibri" w:cs="Calibri"/>
              </w:rPr>
              <w:t>publicly available</w:t>
            </w:r>
            <w:r w:rsidRPr="00FB4D38">
              <w:rPr>
                <w:rFonts w:ascii="Calibri" w:hAnsi="Calibri" w:cs="Calibri"/>
              </w:rPr>
              <w:t>;</w:t>
            </w:r>
          </w:p>
          <w:p w:rsidR="00755BA5" w:rsidRPr="0070794F" w:rsidRDefault="00755BA5" w:rsidP="00755BA5">
            <w:pPr>
              <w:numPr>
                <w:ilvl w:val="1"/>
                <w:numId w:val="2"/>
              </w:numPr>
              <w:autoSpaceDE w:val="0"/>
              <w:autoSpaceDN w:val="0"/>
              <w:adjustRightInd w:val="0"/>
              <w:ind w:left="360"/>
              <w:rPr>
                <w:rFonts w:ascii="Calibri" w:hAnsi="Calibri" w:cs="Calibri"/>
              </w:rPr>
            </w:pPr>
            <w:r w:rsidRPr="0070794F">
              <w:rPr>
                <w:rFonts w:ascii="Calibri,Bold" w:hAnsi="Calibri,Bold" w:cs="Calibri,Bold"/>
                <w:b/>
                <w:bCs/>
              </w:rPr>
              <w:t xml:space="preserve">TWC/2011/0821 </w:t>
            </w:r>
            <w:r w:rsidRPr="0070794F">
              <w:rPr>
                <w:rFonts w:ascii="Calibri" w:hAnsi="Calibri" w:cs="Calibri"/>
              </w:rPr>
              <w:t>– outline application for ~285 houses on land off</w:t>
            </w:r>
            <w:r w:rsidR="0070794F" w:rsidRPr="0070794F">
              <w:rPr>
                <w:rFonts w:ascii="Calibri" w:hAnsi="Calibri" w:cs="Calibri"/>
              </w:rPr>
              <w:t xml:space="preserve"> </w:t>
            </w:r>
            <w:r w:rsidRPr="0070794F">
              <w:rPr>
                <w:rFonts w:ascii="Calibri" w:hAnsi="Calibri" w:cs="Calibri"/>
              </w:rPr>
              <w:t>Wellington Road (Grove Farm)</w:t>
            </w:r>
            <w:r w:rsidR="004350E9">
              <w:rPr>
                <w:rFonts w:ascii="Calibri" w:hAnsi="Calibri" w:cs="Calibri"/>
              </w:rPr>
              <w:t xml:space="preserve"> – now approved</w:t>
            </w:r>
            <w:r w:rsidRPr="0070794F">
              <w:rPr>
                <w:rFonts w:ascii="Calibri" w:hAnsi="Calibri" w:cs="Calibri"/>
              </w:rPr>
              <w:t>;</w:t>
            </w:r>
          </w:p>
          <w:p w:rsidR="00755BA5" w:rsidRDefault="00755BA5" w:rsidP="00755BA5">
            <w:pPr>
              <w:numPr>
                <w:ilvl w:val="1"/>
                <w:numId w:val="2"/>
              </w:numPr>
              <w:autoSpaceDE w:val="0"/>
              <w:autoSpaceDN w:val="0"/>
              <w:adjustRightInd w:val="0"/>
              <w:ind w:left="360"/>
              <w:rPr>
                <w:rFonts w:ascii="Calibri" w:hAnsi="Calibri" w:cs="Calibri"/>
              </w:rPr>
            </w:pPr>
            <w:r w:rsidRPr="00FB4D38">
              <w:rPr>
                <w:rFonts w:ascii="Calibri,Bold" w:hAnsi="Calibri,Bold" w:cs="Calibri,Bold"/>
                <w:b/>
                <w:bCs/>
              </w:rPr>
              <w:t xml:space="preserve">TWC/2011/0827 </w:t>
            </w:r>
            <w:r w:rsidRPr="00FB4D38">
              <w:rPr>
                <w:rFonts w:ascii="Calibri" w:hAnsi="Calibri" w:cs="Calibri"/>
              </w:rPr>
              <w:t>– an outline application for ~215 houses on land off</w:t>
            </w:r>
            <w:r>
              <w:rPr>
                <w:rFonts w:ascii="Calibri" w:hAnsi="Calibri" w:cs="Calibri"/>
              </w:rPr>
              <w:t xml:space="preserve"> </w:t>
            </w:r>
            <w:proofErr w:type="spellStart"/>
            <w:r w:rsidRPr="00FB4D38">
              <w:rPr>
                <w:rFonts w:ascii="Calibri" w:hAnsi="Calibri" w:cs="Calibri"/>
              </w:rPr>
              <w:t>Audley</w:t>
            </w:r>
            <w:proofErr w:type="spellEnd"/>
            <w:r w:rsidRPr="00FB4D38">
              <w:rPr>
                <w:rFonts w:ascii="Calibri" w:hAnsi="Calibri" w:cs="Calibri"/>
              </w:rPr>
              <w:t xml:space="preserve"> Avenue (to the side and rear of Newport Cemetery)</w:t>
            </w:r>
            <w:r w:rsidR="004350E9">
              <w:rPr>
                <w:rFonts w:ascii="Calibri" w:hAnsi="Calibri" w:cs="Calibri"/>
              </w:rPr>
              <w:t xml:space="preserve"> – now approved;</w:t>
            </w:r>
          </w:p>
          <w:p w:rsidR="00755BA5" w:rsidRDefault="00755BA5" w:rsidP="00755BA5">
            <w:pPr>
              <w:numPr>
                <w:ilvl w:val="1"/>
                <w:numId w:val="2"/>
              </w:numPr>
              <w:autoSpaceDE w:val="0"/>
              <w:autoSpaceDN w:val="0"/>
              <w:adjustRightInd w:val="0"/>
              <w:ind w:left="360"/>
              <w:rPr>
                <w:rFonts w:ascii="Calibri" w:hAnsi="Calibri" w:cs="Calibri"/>
              </w:rPr>
            </w:pPr>
            <w:r w:rsidRPr="00FB4D38">
              <w:rPr>
                <w:rFonts w:ascii="Calibri,Bold" w:hAnsi="Calibri,Bold" w:cs="Calibri,Bold"/>
                <w:b/>
                <w:bCs/>
              </w:rPr>
              <w:t xml:space="preserve">TWC/2011/0871 </w:t>
            </w:r>
            <w:r w:rsidRPr="00FB4D38">
              <w:rPr>
                <w:rFonts w:ascii="Calibri" w:hAnsi="Calibri" w:cs="Calibri"/>
              </w:rPr>
              <w:t>an outline application for ~350 houses, a care village, and ~11 acres of land for employment use</w:t>
            </w:r>
            <w:r>
              <w:rPr>
                <w:rFonts w:ascii="Calibri" w:hAnsi="Calibri" w:cs="Calibri"/>
              </w:rPr>
              <w:t xml:space="preserve"> –</w:t>
            </w:r>
            <w:r w:rsidR="008B5F5E">
              <w:rPr>
                <w:rFonts w:ascii="Calibri" w:hAnsi="Calibri" w:cs="Calibri"/>
              </w:rPr>
              <w:t xml:space="preserve"> now</w:t>
            </w:r>
            <w:r>
              <w:rPr>
                <w:rFonts w:ascii="Calibri" w:hAnsi="Calibri" w:cs="Calibri"/>
              </w:rPr>
              <w:t xml:space="preserve"> approved</w:t>
            </w:r>
            <w:r w:rsidR="00073EC6">
              <w:rPr>
                <w:rFonts w:ascii="Calibri" w:hAnsi="Calibri" w:cs="Calibri"/>
              </w:rPr>
              <w:t xml:space="preserve">, </w:t>
            </w:r>
            <w:proofErr w:type="spellStart"/>
            <w:proofErr w:type="gramStart"/>
            <w:r>
              <w:rPr>
                <w:rFonts w:ascii="Calibri" w:hAnsi="Calibri" w:cs="Calibri"/>
              </w:rPr>
              <w:t>SoS</w:t>
            </w:r>
            <w:proofErr w:type="spellEnd"/>
            <w:proofErr w:type="gramEnd"/>
            <w:r>
              <w:rPr>
                <w:rFonts w:ascii="Calibri" w:hAnsi="Calibri" w:cs="Calibri"/>
              </w:rPr>
              <w:t xml:space="preserve"> </w:t>
            </w:r>
            <w:r w:rsidR="00073EC6">
              <w:rPr>
                <w:rFonts w:ascii="Calibri" w:hAnsi="Calibri" w:cs="Calibri"/>
              </w:rPr>
              <w:t xml:space="preserve">has confirmed that he will not be </w:t>
            </w:r>
            <w:r>
              <w:rPr>
                <w:rFonts w:ascii="Calibri" w:hAnsi="Calibri" w:cs="Calibri"/>
              </w:rPr>
              <w:t>call</w:t>
            </w:r>
            <w:r w:rsidR="00073EC6">
              <w:rPr>
                <w:rFonts w:ascii="Calibri" w:hAnsi="Calibri" w:cs="Calibri"/>
              </w:rPr>
              <w:t>ing</w:t>
            </w:r>
            <w:r>
              <w:rPr>
                <w:rFonts w:ascii="Calibri" w:hAnsi="Calibri" w:cs="Calibri"/>
              </w:rPr>
              <w:t xml:space="preserve">-in </w:t>
            </w:r>
            <w:r w:rsidR="00073EC6">
              <w:rPr>
                <w:rFonts w:ascii="Calibri" w:hAnsi="Calibri" w:cs="Calibri"/>
              </w:rPr>
              <w:t>this application</w:t>
            </w:r>
            <w:r w:rsidR="0082473C">
              <w:rPr>
                <w:rFonts w:ascii="Calibri" w:hAnsi="Calibri" w:cs="Calibri"/>
              </w:rPr>
              <w:t xml:space="preserve">. Cllr </w:t>
            </w:r>
            <w:proofErr w:type="spellStart"/>
            <w:r w:rsidR="0082473C">
              <w:rPr>
                <w:rFonts w:ascii="Calibri" w:hAnsi="Calibri" w:cs="Calibri"/>
              </w:rPr>
              <w:t>Eade</w:t>
            </w:r>
            <w:proofErr w:type="spellEnd"/>
            <w:r w:rsidR="0082473C">
              <w:rPr>
                <w:rFonts w:ascii="Calibri" w:hAnsi="Calibri" w:cs="Calibri"/>
              </w:rPr>
              <w:t xml:space="preserve"> requested to ‘green card’ this application, ensuring the decision is not delegated to officers</w:t>
            </w:r>
            <w:r w:rsidRPr="00FB4D38">
              <w:rPr>
                <w:rFonts w:ascii="Calibri" w:hAnsi="Calibri" w:cs="Calibri"/>
              </w:rPr>
              <w:t>;</w:t>
            </w:r>
          </w:p>
          <w:p w:rsidR="00B91BF5" w:rsidRPr="00B91BF5" w:rsidRDefault="00B91BF5" w:rsidP="00755BA5">
            <w:pPr>
              <w:numPr>
                <w:ilvl w:val="1"/>
                <w:numId w:val="2"/>
              </w:numPr>
              <w:autoSpaceDE w:val="0"/>
              <w:autoSpaceDN w:val="0"/>
              <w:adjustRightInd w:val="0"/>
              <w:ind w:left="360"/>
              <w:rPr>
                <w:rFonts w:cs="Calibri"/>
              </w:rPr>
            </w:pPr>
            <w:r w:rsidRPr="00B91BF5">
              <w:rPr>
                <w:rFonts w:cs="Calibri,Bold"/>
                <w:bCs/>
              </w:rPr>
              <w:t>Noted that separate applications made by Aldi (</w:t>
            </w:r>
            <w:r>
              <w:rPr>
                <w:rFonts w:cs="Calibri,Bold"/>
                <w:bCs/>
              </w:rPr>
              <w:t xml:space="preserve">former </w:t>
            </w:r>
            <w:r w:rsidRPr="00B91BF5">
              <w:rPr>
                <w:rFonts w:cs="Calibri,Bold"/>
                <w:bCs/>
              </w:rPr>
              <w:t>Focus site) and Lidl (Mere Park) are scheduled to go to T&amp;WC Plans Board on 21</w:t>
            </w:r>
            <w:r w:rsidRPr="00B91BF5">
              <w:rPr>
                <w:rFonts w:cs="Calibri,Bold"/>
                <w:bCs/>
                <w:vertAlign w:val="superscript"/>
              </w:rPr>
              <w:t>st</w:t>
            </w:r>
            <w:r w:rsidRPr="00B91BF5">
              <w:rPr>
                <w:rFonts w:cs="Calibri,Bold"/>
                <w:bCs/>
              </w:rPr>
              <w:t xml:space="preserve"> May </w:t>
            </w:r>
          </w:p>
          <w:p w:rsidR="00FE72EF" w:rsidRPr="00FE72EF" w:rsidRDefault="00755BA5" w:rsidP="00FE72EF">
            <w:pPr>
              <w:numPr>
                <w:ilvl w:val="1"/>
                <w:numId w:val="2"/>
              </w:numPr>
              <w:autoSpaceDE w:val="0"/>
              <w:autoSpaceDN w:val="0"/>
              <w:adjustRightInd w:val="0"/>
              <w:ind w:left="360"/>
              <w:rPr>
                <w:rFonts w:ascii="Arial" w:hAnsi="Arial" w:cs="Arial"/>
              </w:rPr>
            </w:pPr>
            <w:r w:rsidRPr="00FB4D38">
              <w:rPr>
                <w:rFonts w:ascii="Calibri,Bold" w:hAnsi="Calibri,Bold" w:cs="Calibri,Bold"/>
                <w:b/>
                <w:bCs/>
              </w:rPr>
              <w:t xml:space="preserve">TWC/2011/0916 </w:t>
            </w:r>
            <w:r w:rsidRPr="00FB4D38">
              <w:rPr>
                <w:rFonts w:ascii="Calibri" w:hAnsi="Calibri" w:cs="Calibri"/>
              </w:rPr>
              <w:t xml:space="preserve">– </w:t>
            </w:r>
            <w:r w:rsidR="00FE72EF">
              <w:rPr>
                <w:rFonts w:ascii="Calibri" w:hAnsi="Calibri" w:cs="Calibri"/>
              </w:rPr>
              <w:t>in light of the Court of Appeal judgement ref: TWC/2011/0632 – the probability of this application progressing to a public inquiry later in the year is likely but not yet certain;</w:t>
            </w:r>
          </w:p>
          <w:p w:rsidR="0070794F" w:rsidRPr="00B91BF5" w:rsidRDefault="00FE72EF" w:rsidP="0017435F">
            <w:pPr>
              <w:numPr>
                <w:ilvl w:val="1"/>
                <w:numId w:val="2"/>
              </w:numPr>
              <w:autoSpaceDE w:val="0"/>
              <w:autoSpaceDN w:val="0"/>
              <w:adjustRightInd w:val="0"/>
              <w:ind w:left="360"/>
              <w:rPr>
                <w:rFonts w:ascii="Arial" w:hAnsi="Arial" w:cs="Arial"/>
              </w:rPr>
            </w:pPr>
            <w:r>
              <w:rPr>
                <w:rFonts w:ascii="Calibri,Bold" w:hAnsi="Calibri,Bold" w:cs="Calibri,Bold"/>
                <w:b/>
                <w:bCs/>
              </w:rPr>
              <w:t xml:space="preserve">TWC/2014/0273 </w:t>
            </w:r>
            <w:r>
              <w:rPr>
                <w:rFonts w:ascii="Calibri" w:hAnsi="Calibri" w:cs="Calibri"/>
              </w:rPr>
              <w:t xml:space="preserve">– provision of 32 dwellings on land adjacent to The Barns. </w:t>
            </w:r>
            <w:r w:rsidR="00B91BF5">
              <w:rPr>
                <w:rFonts w:ascii="Calibri" w:hAnsi="Calibri" w:cs="Calibri"/>
              </w:rPr>
              <w:t xml:space="preserve">Noted that a representation was made by the Clerk on behalf of CAPC. </w:t>
            </w:r>
          </w:p>
          <w:p w:rsidR="00B91BF5" w:rsidRPr="00C16315" w:rsidRDefault="00B91BF5" w:rsidP="0017435F">
            <w:pPr>
              <w:numPr>
                <w:ilvl w:val="1"/>
                <w:numId w:val="2"/>
              </w:numPr>
              <w:autoSpaceDE w:val="0"/>
              <w:autoSpaceDN w:val="0"/>
              <w:adjustRightInd w:val="0"/>
              <w:ind w:left="360"/>
              <w:rPr>
                <w:rFonts w:ascii="Arial" w:hAnsi="Arial" w:cs="Arial"/>
              </w:rPr>
            </w:pPr>
            <w:r>
              <w:rPr>
                <w:rFonts w:ascii="Calibri,Bold" w:hAnsi="Calibri,Bold" w:cs="Calibri,Bold"/>
                <w:b/>
                <w:bCs/>
              </w:rPr>
              <w:t xml:space="preserve">TWC/2014/0348 </w:t>
            </w:r>
            <w:r>
              <w:rPr>
                <w:rFonts w:ascii="Arial" w:hAnsi="Arial" w:cs="Arial"/>
              </w:rPr>
              <w:t xml:space="preserve">– </w:t>
            </w:r>
            <w:r w:rsidR="00535256">
              <w:rPr>
                <w:rFonts w:cs="Arial"/>
              </w:rPr>
              <w:t>It was noted that as agreed the Clerk on behalf of CAPC has made a representation followed by a supplementary representation. Cllr Evans provided feedback from an on-site meeting called by the developer and confirmed operational arrangements for populating / de-populating the four units (x 45,000 birds each) – regular rotational process creating around 60 HGV movements throughout the night</w:t>
            </w:r>
            <w:r w:rsidR="00C16315">
              <w:rPr>
                <w:rFonts w:cs="Arial"/>
              </w:rPr>
              <w:t>. Cllr Evans also reported considerations of alternative access routes and on proposals to spread waste products on adjacent land.</w:t>
            </w:r>
          </w:p>
          <w:p w:rsidR="00C16315" w:rsidRPr="00C16315" w:rsidRDefault="00C16315" w:rsidP="0017435F">
            <w:pPr>
              <w:numPr>
                <w:ilvl w:val="1"/>
                <w:numId w:val="2"/>
              </w:numPr>
              <w:autoSpaceDE w:val="0"/>
              <w:autoSpaceDN w:val="0"/>
              <w:adjustRightInd w:val="0"/>
              <w:ind w:left="360"/>
              <w:rPr>
                <w:rFonts w:cs="Arial"/>
              </w:rPr>
            </w:pPr>
            <w:r>
              <w:rPr>
                <w:rFonts w:ascii="Calibri,Bold" w:hAnsi="Calibri,Bold" w:cs="Calibri,Bold"/>
                <w:b/>
                <w:bCs/>
              </w:rPr>
              <w:t>TWC/2014/0415 –</w:t>
            </w:r>
            <w:r>
              <w:rPr>
                <w:rFonts w:ascii="Arial" w:hAnsi="Arial" w:cs="Arial"/>
              </w:rPr>
              <w:t xml:space="preserve"> </w:t>
            </w:r>
            <w:r w:rsidRPr="00C16315">
              <w:rPr>
                <w:rFonts w:cs="Arial"/>
              </w:rPr>
              <w:t>proposals to build 17 homes on land at The Knoll</w:t>
            </w:r>
            <w:r>
              <w:rPr>
                <w:rFonts w:cs="Arial"/>
              </w:rPr>
              <w:t xml:space="preserve">. Following detailed discussions (see earlier notes at item 3 of the agenda) it was </w:t>
            </w:r>
            <w:proofErr w:type="gramStart"/>
            <w:r w:rsidRPr="00C16315">
              <w:rPr>
                <w:rFonts w:cs="Arial"/>
                <w:b/>
              </w:rPr>
              <w:t>Agreed</w:t>
            </w:r>
            <w:proofErr w:type="gramEnd"/>
            <w:r w:rsidRPr="00C16315">
              <w:rPr>
                <w:rFonts w:cs="Arial"/>
                <w:b/>
              </w:rPr>
              <w:t>:</w:t>
            </w:r>
            <w:r>
              <w:rPr>
                <w:rFonts w:cs="Arial"/>
              </w:rPr>
              <w:t xml:space="preserve"> the Clerk to draft </w:t>
            </w:r>
            <w:r>
              <w:rPr>
                <w:rFonts w:cs="Arial"/>
              </w:rPr>
              <w:lastRenderedPageBreak/>
              <w:t>and send a letter of objection to the proposed development along the lines of that submitted for The Barns.</w:t>
            </w:r>
          </w:p>
          <w:p w:rsidR="00B91BF5" w:rsidRDefault="00B91BF5" w:rsidP="00B91BF5">
            <w:pPr>
              <w:autoSpaceDE w:val="0"/>
              <w:autoSpaceDN w:val="0"/>
              <w:adjustRightInd w:val="0"/>
              <w:rPr>
                <w:rFonts w:ascii="Arial" w:hAnsi="Arial" w:cs="Arial"/>
              </w:rPr>
            </w:pPr>
          </w:p>
          <w:p w:rsidR="00B91BF5" w:rsidRDefault="00B91BF5" w:rsidP="00B91BF5">
            <w:pPr>
              <w:autoSpaceDE w:val="0"/>
              <w:autoSpaceDN w:val="0"/>
              <w:adjustRightInd w:val="0"/>
              <w:rPr>
                <w:rFonts w:ascii="Arial" w:hAnsi="Arial" w:cs="Arial"/>
                <w:b/>
              </w:rPr>
            </w:pPr>
            <w:r w:rsidRPr="00B91BF5">
              <w:rPr>
                <w:rFonts w:ascii="Arial" w:hAnsi="Arial" w:cs="Arial"/>
                <w:b/>
              </w:rPr>
              <w:t>(C) Shaping Places</w:t>
            </w:r>
          </w:p>
          <w:p w:rsidR="00B91BF5" w:rsidRPr="00B91BF5" w:rsidRDefault="00B91BF5" w:rsidP="00B91BF5">
            <w:pPr>
              <w:autoSpaceDE w:val="0"/>
              <w:autoSpaceDN w:val="0"/>
              <w:adjustRightInd w:val="0"/>
              <w:rPr>
                <w:rFonts w:ascii="Arial" w:hAnsi="Arial" w:cs="Arial"/>
              </w:rPr>
            </w:pPr>
          </w:p>
          <w:p w:rsidR="00C60FC6" w:rsidRDefault="00C16315" w:rsidP="00C60FC6">
            <w:pPr>
              <w:autoSpaceDE w:val="0"/>
              <w:autoSpaceDN w:val="0"/>
              <w:adjustRightInd w:val="0"/>
              <w:rPr>
                <w:rFonts w:ascii="Arial" w:hAnsi="Arial" w:cs="Arial"/>
              </w:rPr>
            </w:pPr>
            <w:r>
              <w:rPr>
                <w:rFonts w:ascii="Arial" w:hAnsi="Arial" w:cs="Arial"/>
              </w:rPr>
              <w:t>Members agreed to adopt a note prepared by Cllr Pay as the basis of their response to the current Shaping Places consultation on housing and employment use land allocations.</w:t>
            </w:r>
          </w:p>
          <w:p w:rsidR="00C16315" w:rsidRDefault="00C16315" w:rsidP="00C60FC6">
            <w:pPr>
              <w:autoSpaceDE w:val="0"/>
              <w:autoSpaceDN w:val="0"/>
              <w:adjustRightInd w:val="0"/>
              <w:rPr>
                <w:rFonts w:ascii="Arial" w:hAnsi="Arial" w:cs="Arial"/>
              </w:rPr>
            </w:pPr>
          </w:p>
          <w:p w:rsidR="00C60FC6" w:rsidRPr="00B91BF5" w:rsidRDefault="00C16315" w:rsidP="00C16315">
            <w:pPr>
              <w:autoSpaceDE w:val="0"/>
              <w:autoSpaceDN w:val="0"/>
              <w:adjustRightInd w:val="0"/>
              <w:rPr>
                <w:rFonts w:ascii="Arial" w:hAnsi="Arial" w:cs="Arial"/>
                <w:b/>
              </w:rPr>
            </w:pPr>
            <w:r w:rsidRPr="00C16315">
              <w:rPr>
                <w:rFonts w:ascii="Arial" w:hAnsi="Arial" w:cs="Arial"/>
                <w:b/>
              </w:rPr>
              <w:t>Agreed:</w:t>
            </w:r>
            <w:r>
              <w:rPr>
                <w:rFonts w:ascii="Arial" w:hAnsi="Arial" w:cs="Arial"/>
              </w:rPr>
              <w:t xml:space="preserve"> Cllr Pay to finalise the note then forward to the Clerk to send formally to T&amp;WC prior to the 17</w:t>
            </w:r>
            <w:r w:rsidRPr="00C16315">
              <w:rPr>
                <w:rFonts w:ascii="Arial" w:hAnsi="Arial" w:cs="Arial"/>
                <w:vertAlign w:val="superscript"/>
              </w:rPr>
              <w:t>th</w:t>
            </w:r>
            <w:r>
              <w:rPr>
                <w:rFonts w:ascii="Arial" w:hAnsi="Arial" w:cs="Arial"/>
              </w:rPr>
              <w:t xml:space="preserve"> June deadline. </w:t>
            </w:r>
          </w:p>
        </w:tc>
      </w:tr>
      <w:tr w:rsidR="00286FF2" w:rsidTr="006D0946">
        <w:tc>
          <w:tcPr>
            <w:tcW w:w="534"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5B5BF5">
              <w:rPr>
                <w:rFonts w:ascii="Arial" w:hAnsi="Arial" w:cs="Arial"/>
                <w:b/>
              </w:rPr>
              <w:t>4</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286FF2" w:rsidRPr="00286FF2" w:rsidRDefault="005C311B" w:rsidP="005E7182">
            <w:pPr>
              <w:rPr>
                <w:rFonts w:ascii="Arial" w:hAnsi="Arial" w:cs="Arial"/>
                <w:b/>
              </w:rPr>
            </w:pPr>
            <w:r>
              <w:rPr>
                <w:rFonts w:ascii="Arial" w:hAnsi="Arial" w:cs="Arial"/>
                <w:b/>
              </w:rPr>
              <w:t>Personnel Committee</w:t>
            </w:r>
          </w:p>
        </w:tc>
        <w:tc>
          <w:tcPr>
            <w:tcW w:w="6015" w:type="dxa"/>
          </w:tcPr>
          <w:p w:rsidR="00286FF2" w:rsidRDefault="00286FF2" w:rsidP="005E7182">
            <w:pPr>
              <w:rPr>
                <w:rFonts w:ascii="Arial" w:hAnsi="Arial" w:cs="Arial"/>
              </w:rPr>
            </w:pPr>
          </w:p>
          <w:p w:rsidR="004350E9" w:rsidRDefault="00B3441B" w:rsidP="005E7182">
            <w:pPr>
              <w:rPr>
                <w:rFonts w:ascii="Arial" w:hAnsi="Arial" w:cs="Arial"/>
              </w:rPr>
            </w:pPr>
            <w:r>
              <w:rPr>
                <w:rFonts w:ascii="Arial" w:hAnsi="Arial" w:cs="Arial"/>
              </w:rPr>
              <w:t>No</w:t>
            </w:r>
            <w:r w:rsidR="00C16315">
              <w:rPr>
                <w:rFonts w:ascii="Arial" w:hAnsi="Arial" w:cs="Arial"/>
              </w:rPr>
              <w:t xml:space="preserve">ted that the Personnel Committee had now met and agreed to confirm the Clerk in post following a 3 months probationary period. </w:t>
            </w:r>
            <w:r w:rsidR="00B702A0">
              <w:rPr>
                <w:rFonts w:ascii="Arial" w:hAnsi="Arial" w:cs="Arial"/>
              </w:rPr>
              <w:t xml:space="preserve"> </w:t>
            </w:r>
          </w:p>
          <w:p w:rsidR="004350E9" w:rsidRDefault="004350E9" w:rsidP="005E7182">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16</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Correspondence</w:t>
            </w:r>
          </w:p>
        </w:tc>
        <w:tc>
          <w:tcPr>
            <w:tcW w:w="6015" w:type="dxa"/>
          </w:tcPr>
          <w:p w:rsidR="00286FF2" w:rsidRDefault="00286FF2" w:rsidP="005E7182">
            <w:pPr>
              <w:rPr>
                <w:rFonts w:ascii="Arial" w:hAnsi="Arial" w:cs="Arial"/>
              </w:rPr>
            </w:pPr>
          </w:p>
          <w:p w:rsidR="00B3441B" w:rsidRDefault="00B3441B" w:rsidP="005E7182">
            <w:pPr>
              <w:rPr>
                <w:rFonts w:ascii="Arial" w:hAnsi="Arial" w:cs="Arial"/>
              </w:rPr>
            </w:pPr>
            <w:r>
              <w:rPr>
                <w:rFonts w:ascii="Arial" w:hAnsi="Arial" w:cs="Arial"/>
              </w:rPr>
              <w:t xml:space="preserve">The clerk </w:t>
            </w:r>
            <w:r w:rsidR="005D7E0F">
              <w:rPr>
                <w:rFonts w:ascii="Arial" w:hAnsi="Arial" w:cs="Arial"/>
              </w:rPr>
              <w:t xml:space="preserve">has received </w:t>
            </w:r>
            <w:r>
              <w:rPr>
                <w:rFonts w:ascii="Arial" w:hAnsi="Arial" w:cs="Arial"/>
              </w:rPr>
              <w:t xml:space="preserve">correspondence </w:t>
            </w:r>
            <w:r w:rsidR="0033117A">
              <w:rPr>
                <w:rFonts w:ascii="Arial" w:hAnsi="Arial" w:cs="Arial"/>
              </w:rPr>
              <w:t>as follows:-</w:t>
            </w:r>
          </w:p>
          <w:p w:rsidR="00B3441B" w:rsidRDefault="00B3441B" w:rsidP="005E7182">
            <w:pPr>
              <w:rPr>
                <w:rFonts w:ascii="Arial" w:hAnsi="Arial" w:cs="Arial"/>
              </w:rPr>
            </w:pPr>
          </w:p>
          <w:p w:rsidR="005B5BF5" w:rsidRPr="00F551BE" w:rsidRDefault="005D7E0F" w:rsidP="0033117A">
            <w:pPr>
              <w:pStyle w:val="ListParagraph"/>
              <w:numPr>
                <w:ilvl w:val="0"/>
                <w:numId w:val="6"/>
              </w:numPr>
              <w:rPr>
                <w:rFonts w:ascii="Arial" w:hAnsi="Arial" w:cs="Arial"/>
                <w:sz w:val="20"/>
                <w:szCs w:val="20"/>
              </w:rPr>
            </w:pPr>
            <w:r w:rsidRPr="00F551BE">
              <w:rPr>
                <w:rFonts w:ascii="Arial" w:hAnsi="Arial" w:cs="Arial"/>
                <w:sz w:val="20"/>
                <w:szCs w:val="20"/>
              </w:rPr>
              <w:t>Quotation dated 13/05/14 from TWS for weed spraying at the village hall</w:t>
            </w:r>
          </w:p>
          <w:p w:rsidR="005D7E0F" w:rsidRPr="00F551BE" w:rsidRDefault="0033117A" w:rsidP="0033117A">
            <w:pPr>
              <w:pStyle w:val="ListParagraph"/>
              <w:numPr>
                <w:ilvl w:val="0"/>
                <w:numId w:val="6"/>
              </w:numPr>
              <w:rPr>
                <w:rFonts w:ascii="Arial" w:hAnsi="Arial" w:cs="Arial"/>
                <w:sz w:val="20"/>
                <w:szCs w:val="20"/>
              </w:rPr>
            </w:pPr>
            <w:r w:rsidRPr="00F551BE">
              <w:rPr>
                <w:rFonts w:ascii="Arial" w:hAnsi="Arial" w:cs="Arial"/>
                <w:sz w:val="20"/>
                <w:szCs w:val="20"/>
              </w:rPr>
              <w:t>Email from T&amp;WC (Heidi Coombes) dated 13/05/14 offering advice for the street lighting review</w:t>
            </w:r>
          </w:p>
          <w:p w:rsidR="0033117A" w:rsidRPr="00F551BE" w:rsidRDefault="0033117A" w:rsidP="0033117A">
            <w:pPr>
              <w:pStyle w:val="ListParagraph"/>
              <w:numPr>
                <w:ilvl w:val="0"/>
                <w:numId w:val="6"/>
              </w:numPr>
              <w:rPr>
                <w:rFonts w:ascii="Arial" w:hAnsi="Arial" w:cs="Arial"/>
                <w:sz w:val="20"/>
                <w:szCs w:val="20"/>
              </w:rPr>
            </w:pPr>
            <w:r w:rsidRPr="00F551BE">
              <w:rPr>
                <w:rFonts w:ascii="Arial" w:hAnsi="Arial" w:cs="Arial"/>
                <w:sz w:val="20"/>
                <w:szCs w:val="20"/>
              </w:rPr>
              <w:t>Email from Cllr Peter Scott (NTC) dated 19/05/14 ref street naming suggestions;</w:t>
            </w:r>
          </w:p>
          <w:p w:rsidR="0033117A" w:rsidRPr="00F551BE" w:rsidRDefault="0033117A" w:rsidP="0033117A">
            <w:pPr>
              <w:pStyle w:val="ListParagraph"/>
              <w:numPr>
                <w:ilvl w:val="0"/>
                <w:numId w:val="6"/>
              </w:numPr>
              <w:rPr>
                <w:rFonts w:ascii="Arial" w:hAnsi="Arial" w:cs="Arial"/>
                <w:sz w:val="20"/>
                <w:szCs w:val="20"/>
              </w:rPr>
            </w:pPr>
            <w:r w:rsidRPr="00F551BE">
              <w:rPr>
                <w:rFonts w:ascii="Arial" w:hAnsi="Arial" w:cs="Arial"/>
                <w:sz w:val="20"/>
                <w:szCs w:val="20"/>
              </w:rPr>
              <w:t xml:space="preserve">Notice from T&amp;WC dated 23/05/14 regarding road closures for bridge works on </w:t>
            </w:r>
            <w:proofErr w:type="spellStart"/>
            <w:r w:rsidRPr="00F551BE">
              <w:rPr>
                <w:rFonts w:ascii="Arial" w:hAnsi="Arial" w:cs="Arial"/>
                <w:sz w:val="20"/>
                <w:szCs w:val="20"/>
              </w:rPr>
              <w:t>Pitchcroft</w:t>
            </w:r>
            <w:proofErr w:type="spellEnd"/>
            <w:r w:rsidRPr="00F551BE">
              <w:rPr>
                <w:rFonts w:ascii="Arial" w:hAnsi="Arial" w:cs="Arial"/>
                <w:sz w:val="20"/>
                <w:szCs w:val="20"/>
              </w:rPr>
              <w:t xml:space="preserve"> Lane;</w:t>
            </w:r>
          </w:p>
          <w:p w:rsidR="0033117A" w:rsidRPr="00F551BE" w:rsidRDefault="0033117A" w:rsidP="0033117A">
            <w:pPr>
              <w:pStyle w:val="ListParagraph"/>
              <w:numPr>
                <w:ilvl w:val="0"/>
                <w:numId w:val="6"/>
              </w:numPr>
              <w:rPr>
                <w:rFonts w:ascii="Arial" w:hAnsi="Arial" w:cs="Arial"/>
                <w:sz w:val="20"/>
                <w:szCs w:val="20"/>
              </w:rPr>
            </w:pPr>
            <w:r w:rsidRPr="00F551BE">
              <w:rPr>
                <w:rFonts w:ascii="Arial" w:hAnsi="Arial" w:cs="Arial"/>
                <w:sz w:val="20"/>
                <w:szCs w:val="20"/>
              </w:rPr>
              <w:t>Quotation dated 20/05/14 from T&amp;WC for additional bulky waste collections;</w:t>
            </w:r>
          </w:p>
          <w:p w:rsidR="0033117A" w:rsidRPr="00F551BE" w:rsidRDefault="0033117A" w:rsidP="0033117A">
            <w:pPr>
              <w:pStyle w:val="ListParagraph"/>
              <w:numPr>
                <w:ilvl w:val="0"/>
                <w:numId w:val="6"/>
              </w:numPr>
              <w:rPr>
                <w:rFonts w:ascii="Arial" w:hAnsi="Arial" w:cs="Arial"/>
                <w:sz w:val="20"/>
                <w:szCs w:val="20"/>
              </w:rPr>
            </w:pPr>
            <w:r w:rsidRPr="00F551BE">
              <w:rPr>
                <w:rFonts w:ascii="Arial" w:hAnsi="Arial" w:cs="Arial"/>
                <w:sz w:val="20"/>
                <w:szCs w:val="20"/>
              </w:rPr>
              <w:t>Letter from CDM (</w:t>
            </w:r>
            <w:proofErr w:type="spellStart"/>
            <w:r w:rsidRPr="00F551BE">
              <w:rPr>
                <w:rFonts w:ascii="Arial" w:hAnsi="Arial" w:cs="Arial"/>
                <w:sz w:val="20"/>
                <w:szCs w:val="20"/>
              </w:rPr>
              <w:t>eu</w:t>
            </w:r>
            <w:proofErr w:type="spellEnd"/>
            <w:r w:rsidRPr="00F551BE">
              <w:rPr>
                <w:rFonts w:ascii="Arial" w:hAnsi="Arial" w:cs="Arial"/>
                <w:sz w:val="20"/>
                <w:szCs w:val="20"/>
              </w:rPr>
              <w:t>) Ltd regarding their take-over of V&amp;W Electrics Ltd;</w:t>
            </w:r>
          </w:p>
          <w:p w:rsidR="0033117A" w:rsidRPr="00F551BE" w:rsidRDefault="0033117A" w:rsidP="0033117A">
            <w:pPr>
              <w:pStyle w:val="ListParagraph"/>
              <w:numPr>
                <w:ilvl w:val="0"/>
                <w:numId w:val="6"/>
              </w:numPr>
              <w:rPr>
                <w:rFonts w:ascii="Arial" w:hAnsi="Arial" w:cs="Arial"/>
                <w:sz w:val="20"/>
                <w:szCs w:val="20"/>
              </w:rPr>
            </w:pPr>
            <w:r w:rsidRPr="00F551BE">
              <w:rPr>
                <w:rFonts w:ascii="Arial" w:hAnsi="Arial" w:cs="Arial"/>
                <w:sz w:val="20"/>
                <w:szCs w:val="20"/>
              </w:rPr>
              <w:t>Email from SALC inviting CAPC to renew its membership;</w:t>
            </w:r>
          </w:p>
          <w:p w:rsidR="0033117A" w:rsidRPr="00F551BE" w:rsidRDefault="0033117A" w:rsidP="0033117A">
            <w:pPr>
              <w:pStyle w:val="ListParagraph"/>
              <w:numPr>
                <w:ilvl w:val="0"/>
                <w:numId w:val="6"/>
              </w:numPr>
              <w:rPr>
                <w:rFonts w:ascii="Arial" w:hAnsi="Arial" w:cs="Arial"/>
                <w:sz w:val="20"/>
                <w:szCs w:val="20"/>
              </w:rPr>
            </w:pPr>
            <w:r w:rsidRPr="00F551BE">
              <w:rPr>
                <w:rFonts w:ascii="Arial" w:hAnsi="Arial" w:cs="Arial"/>
                <w:sz w:val="20"/>
                <w:szCs w:val="20"/>
              </w:rPr>
              <w:t>Email from T&amp;WC advising of their new housing options scheme;</w:t>
            </w:r>
          </w:p>
          <w:p w:rsidR="0033117A" w:rsidRPr="00F551BE" w:rsidRDefault="0033117A" w:rsidP="0033117A">
            <w:pPr>
              <w:pStyle w:val="ListParagraph"/>
              <w:numPr>
                <w:ilvl w:val="0"/>
                <w:numId w:val="6"/>
              </w:numPr>
              <w:rPr>
                <w:rFonts w:ascii="Arial" w:hAnsi="Arial" w:cs="Arial"/>
                <w:sz w:val="20"/>
                <w:szCs w:val="20"/>
              </w:rPr>
            </w:pPr>
            <w:r w:rsidRPr="00F551BE">
              <w:rPr>
                <w:rFonts w:ascii="Arial" w:hAnsi="Arial" w:cs="Arial"/>
                <w:sz w:val="20"/>
                <w:szCs w:val="20"/>
              </w:rPr>
              <w:t xml:space="preserve">Letter from Cllr Shaun Davies (T&amp;WC) advising of the Council’s Community Pride Fund and bidding process </w:t>
            </w:r>
          </w:p>
          <w:p w:rsidR="00C16315" w:rsidRPr="00F551BE" w:rsidRDefault="00C16315" w:rsidP="0033117A">
            <w:pPr>
              <w:pStyle w:val="ListParagraph"/>
              <w:numPr>
                <w:ilvl w:val="0"/>
                <w:numId w:val="6"/>
              </w:numPr>
              <w:rPr>
                <w:rFonts w:ascii="Arial" w:hAnsi="Arial" w:cs="Arial"/>
                <w:sz w:val="20"/>
                <w:szCs w:val="20"/>
              </w:rPr>
            </w:pPr>
            <w:r w:rsidRPr="00F551BE">
              <w:rPr>
                <w:rFonts w:ascii="Arial" w:hAnsi="Arial" w:cs="Arial"/>
                <w:sz w:val="20"/>
                <w:szCs w:val="20"/>
              </w:rPr>
              <w:t>Email requesting sponsorship in support of the RBL poppy appeal.</w:t>
            </w:r>
          </w:p>
          <w:p w:rsidR="005D7E0F" w:rsidRDefault="005D7E0F" w:rsidP="005E7182">
            <w:pPr>
              <w:rPr>
                <w:rFonts w:ascii="Arial" w:hAnsi="Arial" w:cs="Arial"/>
              </w:rPr>
            </w:pPr>
          </w:p>
          <w:p w:rsidR="002E2098" w:rsidRDefault="00116D80" w:rsidP="0033117A">
            <w:pPr>
              <w:rPr>
                <w:rFonts w:ascii="Arial" w:hAnsi="Arial" w:cs="Arial"/>
              </w:rPr>
            </w:pPr>
            <w:r>
              <w:rPr>
                <w:rFonts w:ascii="Arial" w:hAnsi="Arial" w:cs="Arial"/>
              </w:rPr>
              <w:t>All correspondence noted.</w:t>
            </w: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17</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Representatives Reports</w:t>
            </w:r>
          </w:p>
        </w:tc>
        <w:tc>
          <w:tcPr>
            <w:tcW w:w="6015" w:type="dxa"/>
          </w:tcPr>
          <w:p w:rsidR="00286FF2" w:rsidRDefault="00286FF2" w:rsidP="005E7182">
            <w:pPr>
              <w:rPr>
                <w:rFonts w:ascii="Arial" w:hAnsi="Arial" w:cs="Arial"/>
              </w:rPr>
            </w:pPr>
          </w:p>
          <w:p w:rsidR="00F13538" w:rsidRPr="00C55105" w:rsidRDefault="00F13538" w:rsidP="00657FC4">
            <w:pPr>
              <w:rPr>
                <w:rFonts w:ascii="Arial" w:hAnsi="Arial" w:cs="Arial"/>
                <w:sz w:val="20"/>
                <w:szCs w:val="20"/>
              </w:rPr>
            </w:pPr>
            <w:r w:rsidRPr="00F551BE">
              <w:rPr>
                <w:rFonts w:ascii="Arial" w:hAnsi="Arial" w:cs="Arial"/>
                <w:b/>
              </w:rPr>
              <w:t>Parish Newsletter (SS):</w:t>
            </w:r>
            <w:r w:rsidR="00F551BE" w:rsidRPr="00F551BE">
              <w:rPr>
                <w:rFonts w:ascii="Arial" w:hAnsi="Arial" w:cs="Arial"/>
                <w:b/>
              </w:rPr>
              <w:t xml:space="preserve"> </w:t>
            </w:r>
            <w:r w:rsidR="00F551BE" w:rsidRPr="00C55105">
              <w:rPr>
                <w:rFonts w:ascii="Arial" w:hAnsi="Arial" w:cs="Arial"/>
                <w:sz w:val="20"/>
                <w:szCs w:val="20"/>
              </w:rPr>
              <w:t xml:space="preserve">delays in publishing the newsletter were noted and additional articles discussed which should be forward to Cllr Stacey at </w:t>
            </w:r>
            <w:proofErr w:type="gramStart"/>
            <w:r w:rsidR="009C6F88">
              <w:rPr>
                <w:rFonts w:ascii="Arial" w:hAnsi="Arial" w:cs="Arial"/>
                <w:sz w:val="20"/>
                <w:szCs w:val="20"/>
              </w:rPr>
              <w:t>contributors</w:t>
            </w:r>
            <w:proofErr w:type="gramEnd"/>
            <w:r w:rsidR="009C6F88">
              <w:rPr>
                <w:rFonts w:ascii="Arial" w:hAnsi="Arial" w:cs="Arial"/>
                <w:sz w:val="20"/>
                <w:szCs w:val="20"/>
              </w:rPr>
              <w:t xml:space="preserve"> </w:t>
            </w:r>
            <w:r w:rsidR="00F551BE" w:rsidRPr="00C55105">
              <w:rPr>
                <w:rFonts w:ascii="Arial" w:hAnsi="Arial" w:cs="Arial"/>
                <w:sz w:val="20"/>
                <w:szCs w:val="20"/>
              </w:rPr>
              <w:t>earliest convenience.</w:t>
            </w:r>
          </w:p>
          <w:p w:rsidR="00F13538" w:rsidRDefault="00F13538" w:rsidP="00657FC4">
            <w:pPr>
              <w:rPr>
                <w:rFonts w:ascii="Arial" w:hAnsi="Arial" w:cs="Arial"/>
              </w:rPr>
            </w:pPr>
            <w:r w:rsidRPr="00F551BE">
              <w:rPr>
                <w:rFonts w:ascii="Arial" w:hAnsi="Arial" w:cs="Arial"/>
                <w:b/>
              </w:rPr>
              <w:t>Village Hall (BK/MS):</w:t>
            </w:r>
            <w:r w:rsidR="00F551BE" w:rsidRPr="00F551BE">
              <w:rPr>
                <w:rFonts w:ascii="Arial" w:hAnsi="Arial" w:cs="Arial"/>
                <w:b/>
              </w:rPr>
              <w:t xml:space="preserve"> </w:t>
            </w:r>
            <w:r w:rsidR="00F551BE" w:rsidRPr="00C55105">
              <w:rPr>
                <w:rFonts w:ascii="Arial" w:hAnsi="Arial" w:cs="Arial"/>
                <w:sz w:val="20"/>
                <w:szCs w:val="20"/>
              </w:rPr>
              <w:t>Nothing to report as the next VHC meeting is scheduled for next week.</w:t>
            </w:r>
          </w:p>
          <w:p w:rsidR="00F551BE" w:rsidRDefault="00F13538" w:rsidP="00657FC4">
            <w:pPr>
              <w:rPr>
                <w:rFonts w:ascii="Arial" w:hAnsi="Arial" w:cs="Arial"/>
              </w:rPr>
            </w:pPr>
            <w:r w:rsidRPr="00F551BE">
              <w:rPr>
                <w:rFonts w:ascii="Arial" w:hAnsi="Arial" w:cs="Arial"/>
                <w:b/>
              </w:rPr>
              <w:t>Rural Forum (PE):</w:t>
            </w:r>
            <w:r w:rsidR="00F551BE">
              <w:rPr>
                <w:rFonts w:ascii="Arial" w:hAnsi="Arial" w:cs="Arial"/>
              </w:rPr>
              <w:t xml:space="preserve"> </w:t>
            </w:r>
            <w:r w:rsidR="00F551BE" w:rsidRPr="00C55105">
              <w:rPr>
                <w:rFonts w:ascii="Arial" w:hAnsi="Arial" w:cs="Arial"/>
                <w:sz w:val="20"/>
                <w:szCs w:val="20"/>
              </w:rPr>
              <w:t>Nothing to report</w:t>
            </w:r>
          </w:p>
          <w:p w:rsidR="00C60FC6" w:rsidRPr="00C55105" w:rsidRDefault="00F13538" w:rsidP="00657FC4">
            <w:pPr>
              <w:rPr>
                <w:rFonts w:ascii="Arial" w:hAnsi="Arial" w:cs="Arial"/>
                <w:sz w:val="20"/>
                <w:szCs w:val="20"/>
              </w:rPr>
            </w:pPr>
            <w:r w:rsidRPr="00F551BE">
              <w:rPr>
                <w:rFonts w:ascii="Arial" w:hAnsi="Arial" w:cs="Arial"/>
                <w:b/>
              </w:rPr>
              <w:t>Bus Users Group (BR):</w:t>
            </w:r>
            <w:r w:rsidR="00F551BE">
              <w:rPr>
                <w:rFonts w:ascii="Arial" w:hAnsi="Arial" w:cs="Arial"/>
              </w:rPr>
              <w:t xml:space="preserve"> </w:t>
            </w:r>
            <w:r w:rsidR="00F551BE" w:rsidRPr="00C55105">
              <w:rPr>
                <w:rFonts w:ascii="Arial" w:hAnsi="Arial" w:cs="Arial"/>
                <w:sz w:val="20"/>
                <w:szCs w:val="20"/>
              </w:rPr>
              <w:t>Meeting scheduled for 3/06/14. Noted that T&amp;WC have responded to consultation responses by retaining a central bus station in Telford Town Centre</w:t>
            </w:r>
          </w:p>
          <w:p w:rsidR="00C60FC6" w:rsidRPr="00C55105" w:rsidRDefault="00F13538" w:rsidP="00657FC4">
            <w:pPr>
              <w:rPr>
                <w:rFonts w:ascii="Arial" w:hAnsi="Arial" w:cs="Arial"/>
                <w:sz w:val="20"/>
                <w:szCs w:val="20"/>
              </w:rPr>
            </w:pPr>
            <w:r w:rsidRPr="00F551BE">
              <w:rPr>
                <w:rFonts w:ascii="Arial" w:hAnsi="Arial" w:cs="Arial"/>
                <w:b/>
              </w:rPr>
              <w:t xml:space="preserve">Newport Regeneration Partnership (JP): </w:t>
            </w:r>
            <w:r w:rsidR="00F551BE" w:rsidRPr="00C55105">
              <w:rPr>
                <w:rFonts w:ascii="Arial" w:hAnsi="Arial" w:cs="Arial"/>
                <w:sz w:val="20"/>
                <w:szCs w:val="20"/>
              </w:rPr>
              <w:t>Next meeting scheduled for 10</w:t>
            </w:r>
            <w:r w:rsidR="00F551BE" w:rsidRPr="00C55105">
              <w:rPr>
                <w:rFonts w:ascii="Arial" w:hAnsi="Arial" w:cs="Arial"/>
                <w:sz w:val="20"/>
                <w:szCs w:val="20"/>
                <w:vertAlign w:val="superscript"/>
              </w:rPr>
              <w:t>th</w:t>
            </w:r>
            <w:r w:rsidR="00F551BE" w:rsidRPr="00C55105">
              <w:rPr>
                <w:rFonts w:ascii="Arial" w:hAnsi="Arial" w:cs="Arial"/>
                <w:sz w:val="20"/>
                <w:szCs w:val="20"/>
              </w:rPr>
              <w:t xml:space="preserve"> June</w:t>
            </w:r>
          </w:p>
          <w:p w:rsidR="00F13538" w:rsidRDefault="00F13538" w:rsidP="00657FC4">
            <w:pPr>
              <w:rPr>
                <w:rFonts w:ascii="Arial" w:hAnsi="Arial" w:cs="Arial"/>
              </w:rPr>
            </w:pPr>
            <w:r w:rsidRPr="00F551BE">
              <w:rPr>
                <w:rFonts w:ascii="Arial" w:hAnsi="Arial" w:cs="Arial"/>
                <w:b/>
              </w:rPr>
              <w:t>Shaping Places (JP):</w:t>
            </w:r>
            <w:r w:rsidR="00F551BE">
              <w:rPr>
                <w:rFonts w:ascii="Arial" w:hAnsi="Arial" w:cs="Arial"/>
              </w:rPr>
              <w:t xml:space="preserve"> </w:t>
            </w:r>
            <w:r w:rsidR="00F551BE" w:rsidRPr="00C55105">
              <w:rPr>
                <w:rFonts w:ascii="Arial" w:hAnsi="Arial" w:cs="Arial"/>
                <w:sz w:val="20"/>
                <w:szCs w:val="20"/>
              </w:rPr>
              <w:t>See comments at item 11(c) above.</w:t>
            </w:r>
            <w:r w:rsidR="00C55105" w:rsidRPr="00C55105">
              <w:rPr>
                <w:rFonts w:ascii="Arial" w:hAnsi="Arial" w:cs="Arial"/>
                <w:sz w:val="20"/>
                <w:szCs w:val="20"/>
              </w:rPr>
              <w:t xml:space="preserve"> </w:t>
            </w:r>
          </w:p>
          <w:p w:rsidR="00F13538" w:rsidRDefault="00F13538" w:rsidP="00F551BE">
            <w:pPr>
              <w:rPr>
                <w:rFonts w:ascii="Arial" w:hAnsi="Arial" w:cs="Arial"/>
                <w:sz w:val="20"/>
                <w:szCs w:val="20"/>
              </w:rPr>
            </w:pPr>
            <w:r w:rsidRPr="00F551BE">
              <w:rPr>
                <w:rFonts w:ascii="Arial" w:hAnsi="Arial" w:cs="Arial"/>
                <w:b/>
              </w:rPr>
              <w:t>T&amp;WC (AE):</w:t>
            </w:r>
            <w:r w:rsidR="00F551BE">
              <w:rPr>
                <w:rFonts w:ascii="Arial" w:hAnsi="Arial" w:cs="Arial"/>
              </w:rPr>
              <w:t xml:space="preserve"> </w:t>
            </w:r>
            <w:r w:rsidR="00F551BE" w:rsidRPr="00C55105">
              <w:rPr>
                <w:rFonts w:ascii="Arial" w:hAnsi="Arial" w:cs="Arial"/>
                <w:sz w:val="20"/>
                <w:szCs w:val="20"/>
              </w:rPr>
              <w:t>Nothing to report</w:t>
            </w:r>
          </w:p>
          <w:p w:rsidR="00C55105" w:rsidRDefault="00C55105" w:rsidP="00F551BE">
            <w:pPr>
              <w:rPr>
                <w:rFonts w:ascii="Arial" w:hAnsi="Arial" w:cs="Arial"/>
              </w:rPr>
            </w:pPr>
          </w:p>
        </w:tc>
      </w:tr>
      <w:tr w:rsidR="00286FF2" w:rsidTr="006D0946">
        <w:tc>
          <w:tcPr>
            <w:tcW w:w="534" w:type="dxa"/>
          </w:tcPr>
          <w:p w:rsidR="00286FF2" w:rsidRDefault="006D0946" w:rsidP="005E7182">
            <w:pPr>
              <w:rPr>
                <w:rFonts w:ascii="Arial" w:hAnsi="Arial" w:cs="Arial"/>
                <w:b/>
              </w:rPr>
            </w:pPr>
            <w:r>
              <w:rPr>
                <w:rFonts w:ascii="Arial" w:hAnsi="Arial" w:cs="Arial"/>
                <w:b/>
              </w:rPr>
              <w:lastRenderedPageBreak/>
              <w:t>18</w:t>
            </w:r>
          </w:p>
          <w:p w:rsidR="00286FF2" w:rsidRDefault="00286FF2" w:rsidP="005E7182">
            <w:pPr>
              <w:rPr>
                <w:rFonts w:ascii="Arial" w:hAnsi="Arial" w:cs="Arial"/>
                <w:b/>
              </w:rPr>
            </w:pPr>
          </w:p>
        </w:tc>
        <w:tc>
          <w:tcPr>
            <w:tcW w:w="2693" w:type="dxa"/>
          </w:tcPr>
          <w:p w:rsidR="00250AD8" w:rsidRPr="00286FF2" w:rsidRDefault="00250AD8" w:rsidP="005E7182">
            <w:pPr>
              <w:rPr>
                <w:rFonts w:ascii="Arial" w:hAnsi="Arial" w:cs="Arial"/>
                <w:b/>
              </w:rPr>
            </w:pPr>
            <w:r>
              <w:rPr>
                <w:rFonts w:ascii="Arial" w:hAnsi="Arial" w:cs="Arial"/>
                <w:b/>
              </w:rPr>
              <w:t>Accounts Payable of the Clerk’s salary and expenses</w:t>
            </w:r>
          </w:p>
        </w:tc>
        <w:tc>
          <w:tcPr>
            <w:tcW w:w="6015" w:type="dxa"/>
          </w:tcPr>
          <w:p w:rsidR="0033117A" w:rsidRDefault="0033117A" w:rsidP="00230CE9">
            <w:pPr>
              <w:rPr>
                <w:rFonts w:ascii="Arial" w:hAnsi="Arial" w:cs="Arial"/>
              </w:rPr>
            </w:pPr>
            <w:r>
              <w:rPr>
                <w:rFonts w:ascii="Arial" w:hAnsi="Arial" w:cs="Arial"/>
              </w:rPr>
              <w:t>Current balance of account at 02/06/14 is £</w:t>
            </w:r>
            <w:r w:rsidR="00820974">
              <w:rPr>
                <w:rFonts w:ascii="Arial" w:hAnsi="Arial" w:cs="Arial"/>
              </w:rPr>
              <w:t>32,363.49</w:t>
            </w:r>
            <w:r>
              <w:rPr>
                <w:rFonts w:ascii="Arial" w:hAnsi="Arial" w:cs="Arial"/>
              </w:rPr>
              <w:t xml:space="preserve">   excluding all payments referred to below.</w:t>
            </w:r>
          </w:p>
          <w:p w:rsidR="0033117A" w:rsidRDefault="0033117A" w:rsidP="00230CE9">
            <w:pPr>
              <w:rPr>
                <w:rFonts w:ascii="Arial" w:hAnsi="Arial" w:cs="Arial"/>
              </w:rPr>
            </w:pPr>
          </w:p>
          <w:p w:rsidR="0033117A" w:rsidRDefault="0033117A" w:rsidP="0033117A">
            <w:pPr>
              <w:rPr>
                <w:rFonts w:ascii="Arial" w:hAnsi="Arial" w:cs="Arial"/>
              </w:rPr>
            </w:pPr>
            <w:r>
              <w:rPr>
                <w:rFonts w:ascii="Arial" w:hAnsi="Arial" w:cs="Arial"/>
              </w:rPr>
              <w:t xml:space="preserve">Clerk advised </w:t>
            </w:r>
            <w:r w:rsidR="00492933">
              <w:rPr>
                <w:rFonts w:ascii="Arial" w:hAnsi="Arial" w:cs="Arial"/>
              </w:rPr>
              <w:t xml:space="preserve">members of issues regarding </w:t>
            </w:r>
            <w:r>
              <w:rPr>
                <w:rFonts w:ascii="Arial" w:hAnsi="Arial" w:cs="Arial"/>
              </w:rPr>
              <w:t xml:space="preserve">cheque number 300129 payable to </w:t>
            </w:r>
            <w:proofErr w:type="spellStart"/>
            <w:r>
              <w:rPr>
                <w:rFonts w:ascii="Arial" w:hAnsi="Arial" w:cs="Arial"/>
              </w:rPr>
              <w:t>Broxap</w:t>
            </w:r>
            <w:proofErr w:type="spellEnd"/>
            <w:r>
              <w:rPr>
                <w:rFonts w:ascii="Arial" w:hAnsi="Arial" w:cs="Arial"/>
              </w:rPr>
              <w:t xml:space="preserve"> Ltd in the sum of £4,449.60 – </w:t>
            </w:r>
            <w:r w:rsidRPr="00820974">
              <w:rPr>
                <w:rFonts w:ascii="Arial" w:hAnsi="Arial" w:cs="Arial"/>
                <w:b/>
              </w:rPr>
              <w:t>Agreed</w:t>
            </w:r>
            <w:r w:rsidR="00820974" w:rsidRPr="00820974">
              <w:rPr>
                <w:rFonts w:ascii="Arial" w:hAnsi="Arial" w:cs="Arial"/>
                <w:b/>
              </w:rPr>
              <w:t>:</w:t>
            </w:r>
            <w:r>
              <w:rPr>
                <w:rFonts w:ascii="Arial" w:hAnsi="Arial" w:cs="Arial"/>
              </w:rPr>
              <w:t xml:space="preserve"> to void the original cheque payment and issue a new cheque appropriately authorised.</w:t>
            </w:r>
          </w:p>
          <w:p w:rsidR="0033117A" w:rsidRDefault="0033117A" w:rsidP="00230CE9">
            <w:pPr>
              <w:rPr>
                <w:rFonts w:ascii="Arial" w:hAnsi="Arial" w:cs="Arial"/>
              </w:rPr>
            </w:pPr>
          </w:p>
          <w:p w:rsidR="007F6A56" w:rsidRDefault="00A0361C" w:rsidP="00230CE9">
            <w:pPr>
              <w:rPr>
                <w:rFonts w:ascii="Arial" w:hAnsi="Arial" w:cs="Arial"/>
              </w:rPr>
            </w:pPr>
            <w:r>
              <w:rPr>
                <w:rFonts w:ascii="Arial" w:hAnsi="Arial" w:cs="Arial"/>
              </w:rPr>
              <w:t>C</w:t>
            </w:r>
            <w:r w:rsidR="00250AD8">
              <w:rPr>
                <w:rFonts w:ascii="Arial" w:hAnsi="Arial" w:cs="Arial"/>
              </w:rPr>
              <w:t xml:space="preserve">lerk reported </w:t>
            </w:r>
            <w:r w:rsidR="00C4130E">
              <w:rPr>
                <w:rFonts w:ascii="Arial" w:hAnsi="Arial" w:cs="Arial"/>
              </w:rPr>
              <w:t>invoices received / payments required in respect of</w:t>
            </w:r>
            <w:r w:rsidR="00936747">
              <w:rPr>
                <w:rFonts w:ascii="Arial" w:hAnsi="Arial" w:cs="Arial"/>
              </w:rPr>
              <w:t>:-</w:t>
            </w:r>
          </w:p>
          <w:p w:rsidR="005D6CB6" w:rsidRDefault="005D6CB6" w:rsidP="005D6CB6">
            <w:pPr>
              <w:pStyle w:val="ListParagraph"/>
              <w:numPr>
                <w:ilvl w:val="0"/>
                <w:numId w:val="3"/>
              </w:numPr>
              <w:rPr>
                <w:rFonts w:ascii="Arial" w:hAnsi="Arial" w:cs="Arial"/>
              </w:rPr>
            </w:pPr>
            <w:r>
              <w:rPr>
                <w:rFonts w:ascii="Arial" w:hAnsi="Arial" w:cs="Arial"/>
              </w:rPr>
              <w:t>Malcolm Birch Gardening Services £</w:t>
            </w:r>
            <w:r w:rsidR="00F13538">
              <w:rPr>
                <w:rFonts w:ascii="Arial" w:hAnsi="Arial" w:cs="Arial"/>
              </w:rPr>
              <w:t xml:space="preserve">200.00 </w:t>
            </w:r>
          </w:p>
          <w:p w:rsidR="00564CD8" w:rsidRDefault="00564CD8" w:rsidP="005D6CB6">
            <w:pPr>
              <w:pStyle w:val="ListParagraph"/>
              <w:numPr>
                <w:ilvl w:val="0"/>
                <w:numId w:val="3"/>
              </w:numPr>
              <w:rPr>
                <w:rFonts w:ascii="Arial" w:hAnsi="Arial" w:cs="Arial"/>
              </w:rPr>
            </w:pPr>
            <w:proofErr w:type="spellStart"/>
            <w:r>
              <w:rPr>
                <w:rFonts w:ascii="Arial" w:hAnsi="Arial" w:cs="Arial"/>
              </w:rPr>
              <w:t>Broxap</w:t>
            </w:r>
            <w:proofErr w:type="spellEnd"/>
            <w:r>
              <w:rPr>
                <w:rFonts w:ascii="Arial" w:hAnsi="Arial" w:cs="Arial"/>
              </w:rPr>
              <w:t xml:space="preserve"> Ltd (planters) £4,449.60</w:t>
            </w:r>
          </w:p>
          <w:p w:rsidR="006836F0" w:rsidRDefault="006836F0" w:rsidP="005D6CB6">
            <w:pPr>
              <w:pStyle w:val="ListParagraph"/>
              <w:numPr>
                <w:ilvl w:val="0"/>
                <w:numId w:val="3"/>
              </w:numPr>
              <w:rPr>
                <w:rFonts w:ascii="Arial" w:hAnsi="Arial" w:cs="Arial"/>
              </w:rPr>
            </w:pPr>
            <w:r>
              <w:rPr>
                <w:rFonts w:ascii="Arial" w:hAnsi="Arial" w:cs="Arial"/>
              </w:rPr>
              <w:t>Katrina Baker (Internal Auditor) £50.00</w:t>
            </w:r>
          </w:p>
          <w:p w:rsidR="006836F0" w:rsidRDefault="006836F0" w:rsidP="005D6CB6">
            <w:pPr>
              <w:pStyle w:val="ListParagraph"/>
              <w:numPr>
                <w:ilvl w:val="0"/>
                <w:numId w:val="3"/>
              </w:numPr>
              <w:rPr>
                <w:rFonts w:ascii="Arial" w:hAnsi="Arial" w:cs="Arial"/>
              </w:rPr>
            </w:pPr>
            <w:proofErr w:type="spellStart"/>
            <w:r>
              <w:rPr>
                <w:rFonts w:ascii="Arial" w:hAnsi="Arial" w:cs="Arial"/>
              </w:rPr>
              <w:t>Cheswell</w:t>
            </w:r>
            <w:proofErr w:type="spellEnd"/>
            <w:r>
              <w:rPr>
                <w:rFonts w:ascii="Arial" w:hAnsi="Arial" w:cs="Arial"/>
              </w:rPr>
              <w:t xml:space="preserve"> Nursery £190.50</w:t>
            </w:r>
          </w:p>
          <w:p w:rsidR="00564CD8" w:rsidRDefault="00F13538" w:rsidP="005D6CB6">
            <w:pPr>
              <w:pStyle w:val="ListParagraph"/>
              <w:numPr>
                <w:ilvl w:val="0"/>
                <w:numId w:val="3"/>
              </w:numPr>
              <w:rPr>
                <w:rFonts w:ascii="Arial" w:hAnsi="Arial" w:cs="Arial"/>
              </w:rPr>
            </w:pPr>
            <w:r>
              <w:rPr>
                <w:rFonts w:ascii="Arial" w:hAnsi="Arial" w:cs="Arial"/>
              </w:rPr>
              <w:t>WME £</w:t>
            </w:r>
            <w:r w:rsidR="006836F0">
              <w:rPr>
                <w:rFonts w:ascii="Arial" w:hAnsi="Arial" w:cs="Arial"/>
              </w:rPr>
              <w:t>308.72</w:t>
            </w:r>
          </w:p>
          <w:p w:rsidR="006836F0" w:rsidRDefault="006836F0" w:rsidP="005D6CB6">
            <w:pPr>
              <w:pStyle w:val="ListParagraph"/>
              <w:numPr>
                <w:ilvl w:val="0"/>
                <w:numId w:val="3"/>
              </w:numPr>
              <w:rPr>
                <w:rFonts w:ascii="Arial" w:hAnsi="Arial" w:cs="Arial"/>
              </w:rPr>
            </w:pPr>
            <w:r>
              <w:rPr>
                <w:rFonts w:ascii="Arial" w:hAnsi="Arial" w:cs="Arial"/>
              </w:rPr>
              <w:t>Clerk’s Expenses (Jan-May 2014) £65.40</w:t>
            </w:r>
          </w:p>
          <w:p w:rsidR="005D6CB6" w:rsidRPr="00564CD8" w:rsidRDefault="00F13538" w:rsidP="00492933">
            <w:pPr>
              <w:pStyle w:val="ListParagraph"/>
              <w:numPr>
                <w:ilvl w:val="0"/>
                <w:numId w:val="3"/>
              </w:numPr>
              <w:rPr>
                <w:rFonts w:ascii="Arial" w:hAnsi="Arial" w:cs="Arial"/>
              </w:rPr>
            </w:pPr>
            <w:r>
              <w:rPr>
                <w:rFonts w:ascii="Arial" w:hAnsi="Arial" w:cs="Arial"/>
              </w:rPr>
              <w:t>V&amp;W Electrics £</w:t>
            </w:r>
            <w:r w:rsidR="006836F0">
              <w:rPr>
                <w:rFonts w:ascii="Arial" w:hAnsi="Arial" w:cs="Arial"/>
              </w:rPr>
              <w:t>316.99</w:t>
            </w: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19</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Roads, Hedges and Ditches</w:t>
            </w:r>
          </w:p>
        </w:tc>
        <w:tc>
          <w:tcPr>
            <w:tcW w:w="6015" w:type="dxa"/>
          </w:tcPr>
          <w:p w:rsidR="00286FF2" w:rsidRDefault="00286FF2" w:rsidP="005E7182">
            <w:pPr>
              <w:rPr>
                <w:rFonts w:ascii="Arial" w:hAnsi="Arial" w:cs="Arial"/>
              </w:rPr>
            </w:pPr>
          </w:p>
          <w:p w:rsidR="00792D47" w:rsidRDefault="008C4074" w:rsidP="00564CD8">
            <w:pPr>
              <w:rPr>
                <w:rFonts w:ascii="Arial" w:hAnsi="Arial" w:cs="Arial"/>
              </w:rPr>
            </w:pPr>
            <w:r>
              <w:rPr>
                <w:rFonts w:ascii="Arial" w:hAnsi="Arial" w:cs="Arial"/>
              </w:rPr>
              <w:t xml:space="preserve">Cllr Evans requested an amendment to standing orders so that CAPC are obliged to respond to issues raised </w:t>
            </w:r>
            <w:r w:rsidR="009C6F88">
              <w:rPr>
                <w:rFonts w:ascii="Arial" w:hAnsi="Arial" w:cs="Arial"/>
              </w:rPr>
              <w:t xml:space="preserve">with the council </w:t>
            </w:r>
            <w:r>
              <w:rPr>
                <w:rFonts w:ascii="Arial" w:hAnsi="Arial" w:cs="Arial"/>
              </w:rPr>
              <w:t>by members of the public</w:t>
            </w:r>
            <w:r w:rsidR="009C6F88">
              <w:rPr>
                <w:rFonts w:ascii="Arial" w:hAnsi="Arial" w:cs="Arial"/>
              </w:rPr>
              <w:t>.</w:t>
            </w:r>
            <w:r>
              <w:rPr>
                <w:rFonts w:ascii="Arial" w:hAnsi="Arial" w:cs="Arial"/>
              </w:rPr>
              <w:t xml:space="preserve"> </w:t>
            </w:r>
            <w:r w:rsidRPr="008C4074">
              <w:rPr>
                <w:rFonts w:ascii="Arial" w:hAnsi="Arial" w:cs="Arial"/>
                <w:b/>
              </w:rPr>
              <w:t>Agreed:</w:t>
            </w:r>
            <w:r>
              <w:rPr>
                <w:rFonts w:ascii="Arial" w:hAnsi="Arial" w:cs="Arial"/>
              </w:rPr>
              <w:t xml:space="preserve"> the Clerk to draft appropriate word</w:t>
            </w:r>
            <w:r w:rsidR="00892D38">
              <w:rPr>
                <w:rFonts w:ascii="Arial" w:hAnsi="Arial" w:cs="Arial"/>
              </w:rPr>
              <w:t>ing</w:t>
            </w:r>
            <w:r>
              <w:rPr>
                <w:rFonts w:ascii="Arial" w:hAnsi="Arial" w:cs="Arial"/>
              </w:rPr>
              <w:t xml:space="preserve"> for consideration</w:t>
            </w:r>
          </w:p>
          <w:p w:rsidR="00F13538" w:rsidRDefault="00F13538" w:rsidP="00564CD8">
            <w:pPr>
              <w:rPr>
                <w:rFonts w:ascii="Arial" w:hAnsi="Arial" w:cs="Arial"/>
              </w:rPr>
            </w:pPr>
          </w:p>
          <w:p w:rsidR="00DC0472" w:rsidRDefault="00DC0472" w:rsidP="00564CD8">
            <w:pPr>
              <w:rPr>
                <w:rFonts w:ascii="Arial" w:hAnsi="Arial" w:cs="Arial"/>
              </w:rPr>
            </w:pPr>
            <w:r>
              <w:rPr>
                <w:rFonts w:ascii="Arial" w:hAnsi="Arial" w:cs="Arial"/>
              </w:rPr>
              <w:t>Cllr Evans informed the meeting of proposals to celebrate Armed Forces Day on 28</w:t>
            </w:r>
            <w:r w:rsidRPr="00DC0472">
              <w:rPr>
                <w:rFonts w:ascii="Arial" w:hAnsi="Arial" w:cs="Arial"/>
                <w:vertAlign w:val="superscript"/>
              </w:rPr>
              <w:t>th</w:t>
            </w:r>
            <w:r>
              <w:rPr>
                <w:rFonts w:ascii="Arial" w:hAnsi="Arial" w:cs="Arial"/>
              </w:rPr>
              <w:t xml:space="preserve"> June and asked if CAPC would be represented. A rehearsal was scheduled for 10</w:t>
            </w:r>
            <w:r w:rsidRPr="00DC0472">
              <w:rPr>
                <w:rFonts w:ascii="Arial" w:hAnsi="Arial" w:cs="Arial"/>
                <w:vertAlign w:val="superscript"/>
              </w:rPr>
              <w:t>th</w:t>
            </w:r>
            <w:r>
              <w:rPr>
                <w:rFonts w:ascii="Arial" w:hAnsi="Arial" w:cs="Arial"/>
              </w:rPr>
              <w:t xml:space="preserve"> June 2014. </w:t>
            </w:r>
            <w:r w:rsidRPr="009C6F88">
              <w:rPr>
                <w:rFonts w:ascii="Arial" w:hAnsi="Arial" w:cs="Arial"/>
                <w:b/>
              </w:rPr>
              <w:t>Agreed:</w:t>
            </w:r>
            <w:r>
              <w:rPr>
                <w:rFonts w:ascii="Arial" w:hAnsi="Arial" w:cs="Arial"/>
              </w:rPr>
              <w:t xml:space="preserve"> Cllr Evans to represent CAPC at the event, and the Clerk to notify Cllr Scott accordingly.</w:t>
            </w:r>
          </w:p>
          <w:p w:rsidR="00DC0472" w:rsidRDefault="00DC0472" w:rsidP="00564CD8">
            <w:pPr>
              <w:rPr>
                <w:rFonts w:ascii="Arial" w:hAnsi="Arial" w:cs="Arial"/>
              </w:rPr>
            </w:pPr>
          </w:p>
          <w:p w:rsidR="00DC0472" w:rsidRDefault="00DC0472" w:rsidP="00564CD8">
            <w:pPr>
              <w:rPr>
                <w:rFonts w:ascii="Arial" w:hAnsi="Arial" w:cs="Arial"/>
              </w:rPr>
            </w:pPr>
            <w:r>
              <w:rPr>
                <w:rFonts w:ascii="Arial" w:hAnsi="Arial" w:cs="Arial"/>
              </w:rPr>
              <w:t xml:space="preserve">Cllr S. Stacey informed the meeting that a thank you letter had been received </w:t>
            </w:r>
            <w:r w:rsidR="009C6F88">
              <w:rPr>
                <w:rFonts w:ascii="Arial" w:hAnsi="Arial" w:cs="Arial"/>
              </w:rPr>
              <w:t xml:space="preserve">from Newport’s ‘town team’ </w:t>
            </w:r>
            <w:r>
              <w:rPr>
                <w:rFonts w:ascii="Arial" w:hAnsi="Arial" w:cs="Arial"/>
              </w:rPr>
              <w:t>following CAPC’s grant contribution.</w:t>
            </w:r>
          </w:p>
          <w:p w:rsidR="00DC0472" w:rsidRDefault="00DC0472" w:rsidP="00564CD8">
            <w:pPr>
              <w:rPr>
                <w:rFonts w:ascii="Arial" w:hAnsi="Arial" w:cs="Arial"/>
              </w:rPr>
            </w:pPr>
          </w:p>
          <w:p w:rsidR="00F13538" w:rsidRDefault="00DC0472" w:rsidP="00564CD8">
            <w:pPr>
              <w:rPr>
                <w:rFonts w:ascii="Arial" w:hAnsi="Arial" w:cs="Arial"/>
              </w:rPr>
            </w:pPr>
            <w:r>
              <w:rPr>
                <w:rFonts w:ascii="Arial" w:hAnsi="Arial" w:cs="Arial"/>
              </w:rPr>
              <w:t xml:space="preserve">Cllr S. Stacey informed the meeting of parking issues at Newtown that had prevented waste collection access. T&amp;WC had agreed to investigate. </w:t>
            </w:r>
          </w:p>
          <w:p w:rsidR="00F13538" w:rsidRDefault="00F13538" w:rsidP="00564CD8">
            <w:pPr>
              <w:rPr>
                <w:rFonts w:ascii="Arial" w:hAnsi="Arial" w:cs="Arial"/>
              </w:rPr>
            </w:pPr>
          </w:p>
          <w:p w:rsidR="00F13538" w:rsidRDefault="00DC0472" w:rsidP="00564CD8">
            <w:pPr>
              <w:rPr>
                <w:rFonts w:ascii="Arial" w:hAnsi="Arial" w:cs="Arial"/>
              </w:rPr>
            </w:pPr>
            <w:r>
              <w:rPr>
                <w:rFonts w:ascii="Arial" w:hAnsi="Arial" w:cs="Arial"/>
              </w:rPr>
              <w:t xml:space="preserve">Cllr Richards &amp; Cllr Evans raised concerns about potholes at various locations around the village. </w:t>
            </w:r>
            <w:r w:rsidRPr="009C6F88">
              <w:rPr>
                <w:rFonts w:ascii="Arial" w:hAnsi="Arial" w:cs="Arial"/>
                <w:b/>
              </w:rPr>
              <w:t>Agreed:</w:t>
            </w:r>
            <w:r>
              <w:rPr>
                <w:rFonts w:ascii="Arial" w:hAnsi="Arial" w:cs="Arial"/>
              </w:rPr>
              <w:t xml:space="preserve"> the Clerk to raise with Gareth </w:t>
            </w:r>
            <w:proofErr w:type="spellStart"/>
            <w:r>
              <w:rPr>
                <w:rFonts w:ascii="Arial" w:hAnsi="Arial" w:cs="Arial"/>
              </w:rPr>
              <w:t>Pegg</w:t>
            </w:r>
            <w:proofErr w:type="spellEnd"/>
            <w:r>
              <w:rPr>
                <w:rFonts w:ascii="Arial" w:hAnsi="Arial" w:cs="Arial"/>
              </w:rPr>
              <w:t xml:space="preserve"> at T&amp;WC</w:t>
            </w:r>
          </w:p>
          <w:p w:rsidR="00F13538" w:rsidRDefault="00F13538" w:rsidP="00564CD8">
            <w:pPr>
              <w:rPr>
                <w:rFonts w:ascii="Arial" w:hAnsi="Arial" w:cs="Arial"/>
              </w:rPr>
            </w:pPr>
          </w:p>
          <w:p w:rsidR="002E2098" w:rsidRDefault="00DC0472" w:rsidP="009C6F88">
            <w:pPr>
              <w:rPr>
                <w:rFonts w:ascii="Arial" w:hAnsi="Arial" w:cs="Arial"/>
              </w:rPr>
            </w:pPr>
            <w:r>
              <w:rPr>
                <w:rFonts w:ascii="Arial" w:hAnsi="Arial" w:cs="Arial"/>
              </w:rPr>
              <w:t>The Clerk confirmed that T&amp;WC had agreed to cut down a leaning hawthorn tree at The Folly.</w:t>
            </w:r>
            <w:r w:rsidR="002E2098">
              <w:rPr>
                <w:rFonts w:ascii="Arial" w:hAnsi="Arial" w:cs="Arial"/>
              </w:rPr>
              <w:t xml:space="preserve"> </w:t>
            </w:r>
          </w:p>
          <w:p w:rsidR="00492933" w:rsidRDefault="00492933" w:rsidP="009C6F88">
            <w:pPr>
              <w:rPr>
                <w:rFonts w:ascii="Arial" w:hAnsi="Arial" w:cs="Arial"/>
              </w:rPr>
            </w:pPr>
          </w:p>
          <w:p w:rsidR="00492933" w:rsidRDefault="00492933" w:rsidP="00492933">
            <w:pPr>
              <w:rPr>
                <w:rFonts w:ascii="Arial" w:hAnsi="Arial" w:cs="Arial"/>
              </w:rPr>
            </w:pPr>
            <w:r>
              <w:rPr>
                <w:rFonts w:ascii="Arial" w:hAnsi="Arial" w:cs="Arial"/>
              </w:rPr>
              <w:t>The Clerk confirmed that T&amp;WC had agreed to cut the hedge row that extends along the footway from the village hall to the footbridge on the route to the school.</w:t>
            </w:r>
          </w:p>
        </w:tc>
      </w:tr>
    </w:tbl>
    <w:p w:rsidR="00C4130E" w:rsidRDefault="00C4130E" w:rsidP="005E7182">
      <w:pPr>
        <w:spacing w:after="0"/>
        <w:rPr>
          <w:rFonts w:ascii="Arial" w:hAnsi="Arial" w:cs="Arial"/>
          <w:b/>
        </w:rPr>
      </w:pPr>
    </w:p>
    <w:p w:rsidR="005E7182" w:rsidRPr="00EA1A0B" w:rsidRDefault="005208CC" w:rsidP="005E7182">
      <w:pPr>
        <w:spacing w:after="0"/>
        <w:rPr>
          <w:rFonts w:ascii="Arial" w:hAnsi="Arial" w:cs="Arial"/>
          <w:b/>
        </w:rPr>
      </w:pPr>
      <w:r w:rsidRPr="00EA1A0B">
        <w:rPr>
          <w:rFonts w:ascii="Arial" w:hAnsi="Arial" w:cs="Arial"/>
          <w:b/>
        </w:rPr>
        <w:t xml:space="preserve">Date and time of next meeting confirmed as </w:t>
      </w:r>
      <w:r w:rsidR="00F13538">
        <w:rPr>
          <w:rFonts w:ascii="Arial" w:hAnsi="Arial" w:cs="Arial"/>
          <w:b/>
        </w:rPr>
        <w:t>7</w:t>
      </w:r>
      <w:r w:rsidR="00F13538" w:rsidRPr="00F13538">
        <w:rPr>
          <w:rFonts w:ascii="Arial" w:hAnsi="Arial" w:cs="Arial"/>
          <w:b/>
          <w:vertAlign w:val="superscript"/>
        </w:rPr>
        <w:t>th</w:t>
      </w:r>
      <w:r w:rsidR="00F13538">
        <w:rPr>
          <w:rFonts w:ascii="Arial" w:hAnsi="Arial" w:cs="Arial"/>
          <w:b/>
        </w:rPr>
        <w:t xml:space="preserve"> J</w:t>
      </w:r>
      <w:r w:rsidR="00792D47">
        <w:rPr>
          <w:rFonts w:ascii="Arial" w:hAnsi="Arial" w:cs="Arial"/>
          <w:b/>
        </w:rPr>
        <w:t>u</w:t>
      </w:r>
      <w:r w:rsidR="00F13538">
        <w:rPr>
          <w:rFonts w:ascii="Arial" w:hAnsi="Arial" w:cs="Arial"/>
          <w:b/>
        </w:rPr>
        <w:t>ly</w:t>
      </w:r>
      <w:r w:rsidR="00792D47">
        <w:rPr>
          <w:rFonts w:ascii="Arial" w:hAnsi="Arial" w:cs="Arial"/>
          <w:b/>
        </w:rPr>
        <w:t xml:space="preserve"> </w:t>
      </w:r>
      <w:r w:rsidR="00EA1A0B" w:rsidRPr="00EA1A0B">
        <w:rPr>
          <w:rFonts w:ascii="Arial" w:hAnsi="Arial" w:cs="Arial"/>
          <w:b/>
        </w:rPr>
        <w:t>201</w:t>
      </w:r>
      <w:r w:rsidR="00D05B6D">
        <w:rPr>
          <w:rFonts w:ascii="Arial" w:hAnsi="Arial" w:cs="Arial"/>
          <w:b/>
        </w:rPr>
        <w:t>4</w:t>
      </w:r>
      <w:r w:rsidR="00EA1A0B" w:rsidRPr="00EA1A0B">
        <w:rPr>
          <w:rFonts w:ascii="Arial" w:hAnsi="Arial" w:cs="Arial"/>
          <w:b/>
        </w:rPr>
        <w:t xml:space="preserve"> at</w:t>
      </w:r>
      <w:r w:rsidR="00792D47">
        <w:rPr>
          <w:rFonts w:ascii="Arial" w:hAnsi="Arial" w:cs="Arial"/>
          <w:b/>
        </w:rPr>
        <w:t xml:space="preserve"> the Church Hall starting at 7.4</w:t>
      </w:r>
      <w:r w:rsidR="00EA1A0B" w:rsidRPr="00EA1A0B">
        <w:rPr>
          <w:rFonts w:ascii="Arial" w:hAnsi="Arial" w:cs="Arial"/>
          <w:b/>
        </w:rPr>
        <w:t>0pm</w:t>
      </w:r>
    </w:p>
    <w:p w:rsidR="00EA1A0B" w:rsidRDefault="00EA1A0B" w:rsidP="005E7182">
      <w:pPr>
        <w:spacing w:after="0"/>
        <w:rPr>
          <w:rFonts w:ascii="Arial" w:hAnsi="Arial" w:cs="Arial"/>
        </w:rPr>
      </w:pPr>
    </w:p>
    <w:p w:rsidR="00EA1A0B" w:rsidRDefault="00EA1A0B" w:rsidP="005E7182">
      <w:pPr>
        <w:spacing w:after="0"/>
        <w:rPr>
          <w:rFonts w:ascii="Arial" w:hAnsi="Arial" w:cs="Arial"/>
        </w:rPr>
      </w:pPr>
      <w:r>
        <w:rPr>
          <w:rFonts w:ascii="Arial" w:hAnsi="Arial" w:cs="Arial"/>
        </w:rPr>
        <w:t xml:space="preserve">Meeting closed at </w:t>
      </w:r>
      <w:r w:rsidR="00C55105">
        <w:rPr>
          <w:rFonts w:ascii="Arial" w:hAnsi="Arial" w:cs="Arial"/>
        </w:rPr>
        <w:t>9.40</w:t>
      </w:r>
      <w:r>
        <w:rPr>
          <w:rFonts w:ascii="Arial" w:hAnsi="Arial" w:cs="Arial"/>
        </w:rPr>
        <w:t>pm</w:t>
      </w:r>
    </w:p>
    <w:p w:rsidR="00EA1A0B" w:rsidRDefault="00EA1A0B" w:rsidP="005E7182">
      <w:pPr>
        <w:spacing w:after="0"/>
        <w:rPr>
          <w:rFonts w:ascii="Arial" w:hAnsi="Arial" w:cs="Arial"/>
        </w:rPr>
      </w:pPr>
      <w:r>
        <w:rPr>
          <w:rFonts w:ascii="Arial" w:hAnsi="Arial" w:cs="Arial"/>
        </w:rPr>
        <w:t>Signed Chairman: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EA1A0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AE7" w:rsidRDefault="00275AE7" w:rsidP="007114E0">
      <w:pPr>
        <w:spacing w:after="0" w:line="240" w:lineRule="auto"/>
      </w:pPr>
      <w:r>
        <w:separator/>
      </w:r>
    </w:p>
  </w:endnote>
  <w:endnote w:type="continuationSeparator" w:id="0">
    <w:p w:rsidR="00275AE7" w:rsidRDefault="00275AE7" w:rsidP="007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847898"/>
      <w:docPartObj>
        <w:docPartGallery w:val="Page Numbers (Bottom of Page)"/>
        <w:docPartUnique/>
      </w:docPartObj>
    </w:sdtPr>
    <w:sdtEndPr/>
    <w:sdtContent>
      <w:sdt>
        <w:sdtPr>
          <w:id w:val="-1669238322"/>
          <w:docPartObj>
            <w:docPartGallery w:val="Page Numbers (Top of Page)"/>
            <w:docPartUnique/>
          </w:docPartObj>
        </w:sdtPr>
        <w:sdtEndPr/>
        <w:sdtContent>
          <w:p w:rsidR="007114E0" w:rsidRDefault="007114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47E4B">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7E4B">
              <w:rPr>
                <w:b/>
                <w:bCs/>
                <w:noProof/>
              </w:rPr>
              <w:t>6</w:t>
            </w:r>
            <w:r>
              <w:rPr>
                <w:b/>
                <w:bCs/>
                <w:sz w:val="24"/>
                <w:szCs w:val="24"/>
              </w:rPr>
              <w:fldChar w:fldCharType="end"/>
            </w:r>
          </w:p>
        </w:sdtContent>
      </w:sdt>
    </w:sdtContent>
  </w:sdt>
  <w:p w:rsidR="007114E0" w:rsidRDefault="00711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AE7" w:rsidRDefault="00275AE7" w:rsidP="007114E0">
      <w:pPr>
        <w:spacing w:after="0" w:line="240" w:lineRule="auto"/>
      </w:pPr>
      <w:r>
        <w:separator/>
      </w:r>
    </w:p>
  </w:footnote>
  <w:footnote w:type="continuationSeparator" w:id="0">
    <w:p w:rsidR="00275AE7" w:rsidRDefault="00275AE7" w:rsidP="00711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54E"/>
    <w:multiLevelType w:val="hybridMultilevel"/>
    <w:tmpl w:val="43D21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A57F78"/>
    <w:multiLevelType w:val="hybridMultilevel"/>
    <w:tmpl w:val="F65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B67AE9"/>
    <w:multiLevelType w:val="hybridMultilevel"/>
    <w:tmpl w:val="2DEE8BF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6652CB"/>
    <w:multiLevelType w:val="hybridMultilevel"/>
    <w:tmpl w:val="FA705744"/>
    <w:lvl w:ilvl="0" w:tplc="DA9AC63E">
      <w:start w:val="1"/>
      <w:numFmt w:val="decimal"/>
      <w:lvlText w:val="%1)"/>
      <w:lvlJc w:val="left"/>
      <w:pPr>
        <w:tabs>
          <w:tab w:val="num" w:pos="540"/>
        </w:tabs>
        <w:ind w:left="540" w:hanging="360"/>
      </w:pPr>
      <w:rPr>
        <w:rFonts w:ascii="Garamond" w:hAnsi="Garamond" w:hint="default"/>
        <w:b/>
        <w:sz w:val="28"/>
        <w:szCs w:val="28"/>
      </w:rPr>
    </w:lvl>
    <w:lvl w:ilvl="1" w:tplc="08090001">
      <w:start w:val="1"/>
      <w:numFmt w:val="bullet"/>
      <w:lvlText w:val=""/>
      <w:lvlJc w:val="left"/>
      <w:pPr>
        <w:tabs>
          <w:tab w:val="num" w:pos="1260"/>
        </w:tabs>
        <w:ind w:left="1260" w:hanging="360"/>
      </w:pPr>
      <w:rPr>
        <w:rFonts w:ascii="Symbol" w:hAnsi="Symbol" w:hint="default"/>
        <w:b/>
        <w:sz w:val="28"/>
        <w:szCs w:val="28"/>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5D59639D"/>
    <w:multiLevelType w:val="hybridMultilevel"/>
    <w:tmpl w:val="85D4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687E7A"/>
    <w:multiLevelType w:val="hybridMultilevel"/>
    <w:tmpl w:val="8A3A35E2"/>
    <w:lvl w:ilvl="0" w:tplc="D2AA4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82"/>
    <w:rsid w:val="0000463D"/>
    <w:rsid w:val="00027894"/>
    <w:rsid w:val="00061C22"/>
    <w:rsid w:val="00073EC6"/>
    <w:rsid w:val="000A4FD2"/>
    <w:rsid w:val="000C035B"/>
    <w:rsid w:val="0010234E"/>
    <w:rsid w:val="0010246A"/>
    <w:rsid w:val="00107F5C"/>
    <w:rsid w:val="00110E92"/>
    <w:rsid w:val="00111343"/>
    <w:rsid w:val="00116D80"/>
    <w:rsid w:val="00126095"/>
    <w:rsid w:val="001327F8"/>
    <w:rsid w:val="001367CE"/>
    <w:rsid w:val="00154082"/>
    <w:rsid w:val="00154D56"/>
    <w:rsid w:val="001568D0"/>
    <w:rsid w:val="00162C4D"/>
    <w:rsid w:val="0017435F"/>
    <w:rsid w:val="0017780A"/>
    <w:rsid w:val="001961C8"/>
    <w:rsid w:val="001A5E16"/>
    <w:rsid w:val="001B667D"/>
    <w:rsid w:val="001C7A9E"/>
    <w:rsid w:val="001F117F"/>
    <w:rsid w:val="00204788"/>
    <w:rsid w:val="002221ED"/>
    <w:rsid w:val="00230CE9"/>
    <w:rsid w:val="0023575B"/>
    <w:rsid w:val="00250AD8"/>
    <w:rsid w:val="00261382"/>
    <w:rsid w:val="00264DDE"/>
    <w:rsid w:val="00275AE7"/>
    <w:rsid w:val="00283ADB"/>
    <w:rsid w:val="00286FF2"/>
    <w:rsid w:val="002940C9"/>
    <w:rsid w:val="002C4CFC"/>
    <w:rsid w:val="002D2D0F"/>
    <w:rsid w:val="002D4865"/>
    <w:rsid w:val="002E1918"/>
    <w:rsid w:val="002E2098"/>
    <w:rsid w:val="00316A95"/>
    <w:rsid w:val="0033117A"/>
    <w:rsid w:val="00336249"/>
    <w:rsid w:val="0034151D"/>
    <w:rsid w:val="0035786E"/>
    <w:rsid w:val="003607A8"/>
    <w:rsid w:val="00376D59"/>
    <w:rsid w:val="00391F08"/>
    <w:rsid w:val="003B0567"/>
    <w:rsid w:val="003B482C"/>
    <w:rsid w:val="003D5E0C"/>
    <w:rsid w:val="003F5155"/>
    <w:rsid w:val="004015BA"/>
    <w:rsid w:val="00412D09"/>
    <w:rsid w:val="004350E9"/>
    <w:rsid w:val="00452123"/>
    <w:rsid w:val="00460D4F"/>
    <w:rsid w:val="00463074"/>
    <w:rsid w:val="004634DF"/>
    <w:rsid w:val="00476FA0"/>
    <w:rsid w:val="00477047"/>
    <w:rsid w:val="00485F7D"/>
    <w:rsid w:val="004900CD"/>
    <w:rsid w:val="00491E98"/>
    <w:rsid w:val="00492933"/>
    <w:rsid w:val="004A3671"/>
    <w:rsid w:val="004D0B67"/>
    <w:rsid w:val="004E2710"/>
    <w:rsid w:val="004E6A1A"/>
    <w:rsid w:val="004F27EF"/>
    <w:rsid w:val="004F729C"/>
    <w:rsid w:val="00515599"/>
    <w:rsid w:val="005208CC"/>
    <w:rsid w:val="00535256"/>
    <w:rsid w:val="00547E4B"/>
    <w:rsid w:val="00564CD8"/>
    <w:rsid w:val="00591872"/>
    <w:rsid w:val="0059712A"/>
    <w:rsid w:val="005B49C8"/>
    <w:rsid w:val="005B5BF5"/>
    <w:rsid w:val="005C311B"/>
    <w:rsid w:val="005D11A6"/>
    <w:rsid w:val="005D6CB6"/>
    <w:rsid w:val="005D7E0F"/>
    <w:rsid w:val="005E596A"/>
    <w:rsid w:val="005E7182"/>
    <w:rsid w:val="00606274"/>
    <w:rsid w:val="0062057F"/>
    <w:rsid w:val="0062387B"/>
    <w:rsid w:val="00643010"/>
    <w:rsid w:val="006529F6"/>
    <w:rsid w:val="00657FC4"/>
    <w:rsid w:val="006836F0"/>
    <w:rsid w:val="00697A3F"/>
    <w:rsid w:val="006A6355"/>
    <w:rsid w:val="006B454E"/>
    <w:rsid w:val="006D0946"/>
    <w:rsid w:val="006D7ED4"/>
    <w:rsid w:val="006E0B3B"/>
    <w:rsid w:val="006F4866"/>
    <w:rsid w:val="0070440F"/>
    <w:rsid w:val="0070794F"/>
    <w:rsid w:val="007114E0"/>
    <w:rsid w:val="0073647D"/>
    <w:rsid w:val="00736589"/>
    <w:rsid w:val="00755BA5"/>
    <w:rsid w:val="00771014"/>
    <w:rsid w:val="00771228"/>
    <w:rsid w:val="007907F7"/>
    <w:rsid w:val="00792D47"/>
    <w:rsid w:val="00792FD4"/>
    <w:rsid w:val="007B41B9"/>
    <w:rsid w:val="007C2A1F"/>
    <w:rsid w:val="007C52AB"/>
    <w:rsid w:val="007C7F55"/>
    <w:rsid w:val="007D0309"/>
    <w:rsid w:val="007F092A"/>
    <w:rsid w:val="007F6A56"/>
    <w:rsid w:val="00812CDC"/>
    <w:rsid w:val="00820974"/>
    <w:rsid w:val="0082473C"/>
    <w:rsid w:val="00831332"/>
    <w:rsid w:val="008438D4"/>
    <w:rsid w:val="00892D38"/>
    <w:rsid w:val="00895374"/>
    <w:rsid w:val="008B31A9"/>
    <w:rsid w:val="008B5F5E"/>
    <w:rsid w:val="008B6809"/>
    <w:rsid w:val="008B6E91"/>
    <w:rsid w:val="008C33BD"/>
    <w:rsid w:val="008C4074"/>
    <w:rsid w:val="008D23CB"/>
    <w:rsid w:val="008E308F"/>
    <w:rsid w:val="008E4D3C"/>
    <w:rsid w:val="00900137"/>
    <w:rsid w:val="00904B66"/>
    <w:rsid w:val="00925A07"/>
    <w:rsid w:val="0093612B"/>
    <w:rsid w:val="00936747"/>
    <w:rsid w:val="0094459A"/>
    <w:rsid w:val="00961344"/>
    <w:rsid w:val="00962B71"/>
    <w:rsid w:val="009A0FD5"/>
    <w:rsid w:val="009C6F88"/>
    <w:rsid w:val="009F01C4"/>
    <w:rsid w:val="009F1D2B"/>
    <w:rsid w:val="009F6705"/>
    <w:rsid w:val="00A0361C"/>
    <w:rsid w:val="00A06B8D"/>
    <w:rsid w:val="00A10283"/>
    <w:rsid w:val="00A1213E"/>
    <w:rsid w:val="00A32432"/>
    <w:rsid w:val="00A635EB"/>
    <w:rsid w:val="00A638BE"/>
    <w:rsid w:val="00A91FE3"/>
    <w:rsid w:val="00AA2FF4"/>
    <w:rsid w:val="00AA43C2"/>
    <w:rsid w:val="00AF4ABB"/>
    <w:rsid w:val="00B026CA"/>
    <w:rsid w:val="00B3441B"/>
    <w:rsid w:val="00B66B28"/>
    <w:rsid w:val="00B67F1A"/>
    <w:rsid w:val="00B702A0"/>
    <w:rsid w:val="00B7542E"/>
    <w:rsid w:val="00B91BF5"/>
    <w:rsid w:val="00B91D81"/>
    <w:rsid w:val="00B92F12"/>
    <w:rsid w:val="00BB3598"/>
    <w:rsid w:val="00BB5684"/>
    <w:rsid w:val="00BC05C7"/>
    <w:rsid w:val="00BC5776"/>
    <w:rsid w:val="00C12B1C"/>
    <w:rsid w:val="00C16315"/>
    <w:rsid w:val="00C2383F"/>
    <w:rsid w:val="00C32E7E"/>
    <w:rsid w:val="00C4130E"/>
    <w:rsid w:val="00C4270D"/>
    <w:rsid w:val="00C55105"/>
    <w:rsid w:val="00C60FC6"/>
    <w:rsid w:val="00C65C6B"/>
    <w:rsid w:val="00C876B6"/>
    <w:rsid w:val="00CC03DC"/>
    <w:rsid w:val="00CC0D36"/>
    <w:rsid w:val="00CE2B21"/>
    <w:rsid w:val="00CE4F2C"/>
    <w:rsid w:val="00D0372B"/>
    <w:rsid w:val="00D05B6D"/>
    <w:rsid w:val="00D32D16"/>
    <w:rsid w:val="00D40F81"/>
    <w:rsid w:val="00D46CEC"/>
    <w:rsid w:val="00D745B2"/>
    <w:rsid w:val="00D87374"/>
    <w:rsid w:val="00D9068C"/>
    <w:rsid w:val="00DB1342"/>
    <w:rsid w:val="00DB53A4"/>
    <w:rsid w:val="00DC0472"/>
    <w:rsid w:val="00DC0DAD"/>
    <w:rsid w:val="00DC341C"/>
    <w:rsid w:val="00DD339C"/>
    <w:rsid w:val="00DD3BE4"/>
    <w:rsid w:val="00DE406B"/>
    <w:rsid w:val="00DF0041"/>
    <w:rsid w:val="00E00F46"/>
    <w:rsid w:val="00E0765F"/>
    <w:rsid w:val="00E3063D"/>
    <w:rsid w:val="00E44167"/>
    <w:rsid w:val="00E628FD"/>
    <w:rsid w:val="00E81889"/>
    <w:rsid w:val="00E90C47"/>
    <w:rsid w:val="00E94B87"/>
    <w:rsid w:val="00EA1A0B"/>
    <w:rsid w:val="00EA47E0"/>
    <w:rsid w:val="00EC0586"/>
    <w:rsid w:val="00EC6FCB"/>
    <w:rsid w:val="00EC7636"/>
    <w:rsid w:val="00ED7EEB"/>
    <w:rsid w:val="00EE7A6F"/>
    <w:rsid w:val="00F11499"/>
    <w:rsid w:val="00F13538"/>
    <w:rsid w:val="00F44DD9"/>
    <w:rsid w:val="00F551BE"/>
    <w:rsid w:val="00F61D95"/>
    <w:rsid w:val="00F7147A"/>
    <w:rsid w:val="00F859F7"/>
    <w:rsid w:val="00F95E7C"/>
    <w:rsid w:val="00FA4069"/>
    <w:rsid w:val="00FA4C8B"/>
    <w:rsid w:val="00FB3D6A"/>
    <w:rsid w:val="00FD569E"/>
    <w:rsid w:val="00FE72EF"/>
    <w:rsid w:val="00FE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chaston@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urchasto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14</cp:revision>
  <cp:lastPrinted>2014-07-01T14:09:00Z</cp:lastPrinted>
  <dcterms:created xsi:type="dcterms:W3CDTF">2014-06-02T09:37:00Z</dcterms:created>
  <dcterms:modified xsi:type="dcterms:W3CDTF">2014-07-01T14:17:00Z</dcterms:modified>
</cp:coreProperties>
</file>